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95646" w14:textId="24063557" w:rsidR="00B47BD8" w:rsidRPr="007637C5" w:rsidRDefault="00E84EAB" w:rsidP="00B47B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637C5">
        <w:rPr>
          <w:rFonts w:ascii="Arial" w:hAnsi="Arial" w:cs="Arial"/>
          <w:b/>
          <w:bCs/>
          <w:sz w:val="24"/>
          <w:szCs w:val="24"/>
        </w:rPr>
        <w:t xml:space="preserve">RESEARCH </w:t>
      </w:r>
      <w:r w:rsidR="00B47BD8" w:rsidRPr="007637C5">
        <w:rPr>
          <w:rFonts w:ascii="Arial" w:hAnsi="Arial" w:cs="Arial"/>
          <w:b/>
          <w:bCs/>
          <w:sz w:val="24"/>
          <w:szCs w:val="24"/>
        </w:rPr>
        <w:t>DOCUMENTATION REQUIREMENTS</w:t>
      </w:r>
      <w:r w:rsidR="00F32B8F" w:rsidRPr="007637C5">
        <w:rPr>
          <w:rFonts w:ascii="Arial" w:hAnsi="Arial" w:cs="Arial"/>
          <w:b/>
          <w:bCs/>
          <w:sz w:val="24"/>
          <w:szCs w:val="24"/>
        </w:rPr>
        <w:t xml:space="preserve"> and GUIDELINES</w:t>
      </w:r>
    </w:p>
    <w:p w14:paraId="4D1FA740" w14:textId="77777777" w:rsidR="00B47BD8" w:rsidRDefault="00B47BD8" w:rsidP="00B47B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FE3CFDA" w14:textId="77777777" w:rsidR="00770718" w:rsidRDefault="00B47BD8" w:rsidP="00F658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OBJECTIVE</w:t>
      </w:r>
      <w:r w:rsidR="00770718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: </w:t>
      </w:r>
    </w:p>
    <w:p w14:paraId="0FF4A8CC" w14:textId="6EF5BFA9" w:rsidR="004C1EAB" w:rsidRDefault="004C1EAB" w:rsidP="00F6584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 ensure appropriate and accurate documentation is performed when conducting human subjects research at the Atlanta VA</w:t>
      </w:r>
      <w:r w:rsidR="00A26C7F">
        <w:rPr>
          <w:rFonts w:ascii="Arial" w:hAnsi="Arial" w:cs="Arial"/>
        </w:rPr>
        <w:t xml:space="preserve"> Health Care System (AVAHCS)</w:t>
      </w:r>
      <w:r>
        <w:rPr>
          <w:rFonts w:ascii="Arial" w:hAnsi="Arial" w:cs="Arial"/>
        </w:rPr>
        <w:t>.</w:t>
      </w:r>
    </w:p>
    <w:p w14:paraId="41BD214C" w14:textId="5DF1B3C7" w:rsidR="00770718" w:rsidRDefault="00B47BD8" w:rsidP="00F6584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C1EAB">
        <w:rPr>
          <w:rFonts w:ascii="Arial" w:hAnsi="Arial" w:cs="Arial"/>
        </w:rPr>
        <w:t>To</w:t>
      </w:r>
      <w:r w:rsidR="00E84EAB" w:rsidRPr="004C1EAB">
        <w:rPr>
          <w:rFonts w:ascii="Arial" w:hAnsi="Arial" w:cs="Arial"/>
        </w:rPr>
        <w:t xml:space="preserve"> </w:t>
      </w:r>
      <w:r w:rsidR="00C8380D" w:rsidRPr="004C1EAB">
        <w:rPr>
          <w:rFonts w:ascii="Arial" w:hAnsi="Arial" w:cs="Arial"/>
        </w:rPr>
        <w:t>describe</w:t>
      </w:r>
      <w:r w:rsidR="00E84EAB" w:rsidRPr="004C1EAB">
        <w:rPr>
          <w:rFonts w:ascii="Arial" w:hAnsi="Arial" w:cs="Arial"/>
        </w:rPr>
        <w:t xml:space="preserve"> how to</w:t>
      </w:r>
      <w:r w:rsidRPr="004C1EAB">
        <w:rPr>
          <w:rFonts w:ascii="Arial" w:hAnsi="Arial" w:cs="Arial"/>
        </w:rPr>
        <w:t xml:space="preserve"> document research visits</w:t>
      </w:r>
      <w:r w:rsidR="004C1EAB">
        <w:rPr>
          <w:rFonts w:ascii="Arial" w:hAnsi="Arial" w:cs="Arial"/>
        </w:rPr>
        <w:t>.</w:t>
      </w:r>
    </w:p>
    <w:p w14:paraId="39715D38" w14:textId="5E9AB77C" w:rsidR="00436DED" w:rsidRPr="00E23118" w:rsidRDefault="00436DED" w:rsidP="00436DE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E23118">
        <w:rPr>
          <w:rFonts w:ascii="Arial" w:hAnsi="Arial" w:cs="Arial"/>
          <w:highlight w:val="yellow"/>
        </w:rPr>
        <w:t>To describe how to remove a note or addendum entered erroneously</w:t>
      </w:r>
    </w:p>
    <w:p w14:paraId="4E55D6AE" w14:textId="5F036F57" w:rsidR="00B47BD8" w:rsidRDefault="00B47BD8" w:rsidP="00F658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04945D" w14:textId="77777777" w:rsidR="002B6C27" w:rsidRDefault="00B47BD8" w:rsidP="00F65846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RESPONSIBILITIES: </w:t>
      </w:r>
    </w:p>
    <w:p w14:paraId="74A2F7F4" w14:textId="67BD2227" w:rsidR="002B6C27" w:rsidRDefault="00B47BD8" w:rsidP="00F6584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Hlk10792396"/>
      <w:r w:rsidRPr="007F3C24">
        <w:rPr>
          <w:rFonts w:ascii="Arial" w:hAnsi="Arial" w:cs="Arial"/>
        </w:rPr>
        <w:t xml:space="preserve">Investigators and </w:t>
      </w:r>
      <w:r w:rsidR="0045622C" w:rsidRPr="007F3C24">
        <w:rPr>
          <w:rFonts w:ascii="Arial" w:hAnsi="Arial" w:cs="Arial"/>
        </w:rPr>
        <w:t xml:space="preserve">research staff are responsible </w:t>
      </w:r>
      <w:r w:rsidRPr="007F3C24">
        <w:rPr>
          <w:rFonts w:ascii="Arial" w:hAnsi="Arial" w:cs="Arial"/>
        </w:rPr>
        <w:t>for</w:t>
      </w:r>
      <w:r w:rsidR="00180610" w:rsidRPr="007F3C24">
        <w:rPr>
          <w:rFonts w:ascii="Arial" w:hAnsi="Arial" w:cs="Arial"/>
        </w:rPr>
        <w:t xml:space="preserve"> promptly</w:t>
      </w:r>
      <w:r w:rsidRPr="007F3C24">
        <w:rPr>
          <w:rFonts w:ascii="Arial" w:hAnsi="Arial" w:cs="Arial"/>
        </w:rPr>
        <w:t xml:space="preserve"> documenting</w:t>
      </w:r>
      <w:r w:rsidR="00987E43" w:rsidRPr="007F3C24">
        <w:rPr>
          <w:rFonts w:ascii="Arial" w:hAnsi="Arial" w:cs="Arial"/>
        </w:rPr>
        <w:t xml:space="preserve"> </w:t>
      </w:r>
      <w:r w:rsidR="004F585C">
        <w:rPr>
          <w:rFonts w:ascii="Arial" w:hAnsi="Arial" w:cs="Arial"/>
        </w:rPr>
        <w:t>all</w:t>
      </w:r>
      <w:r w:rsidR="004F585C" w:rsidRPr="007F3C24">
        <w:rPr>
          <w:rFonts w:ascii="Arial" w:hAnsi="Arial" w:cs="Arial"/>
        </w:rPr>
        <w:t xml:space="preserve"> </w:t>
      </w:r>
      <w:r w:rsidR="00C9631A" w:rsidRPr="007F3C24">
        <w:rPr>
          <w:rFonts w:ascii="Arial" w:hAnsi="Arial" w:cs="Arial"/>
        </w:rPr>
        <w:t>research encounters/</w:t>
      </w:r>
      <w:r w:rsidR="0028006A" w:rsidRPr="007F3C24">
        <w:rPr>
          <w:rFonts w:ascii="Arial" w:hAnsi="Arial" w:cs="Arial"/>
        </w:rPr>
        <w:t xml:space="preserve">visits </w:t>
      </w:r>
      <w:r w:rsidRPr="007F3C24">
        <w:rPr>
          <w:rFonts w:ascii="Arial" w:hAnsi="Arial" w:cs="Arial"/>
        </w:rPr>
        <w:t xml:space="preserve">with research </w:t>
      </w:r>
      <w:r w:rsidR="0073534A">
        <w:rPr>
          <w:rFonts w:ascii="Arial" w:hAnsi="Arial" w:cs="Arial"/>
        </w:rPr>
        <w:t>subjects</w:t>
      </w:r>
      <w:r w:rsidRPr="007F3C24">
        <w:rPr>
          <w:rFonts w:ascii="Arial" w:hAnsi="Arial" w:cs="Arial"/>
        </w:rPr>
        <w:t xml:space="preserve"> in</w:t>
      </w:r>
      <w:r w:rsidR="00A92866" w:rsidRPr="007F3C24">
        <w:rPr>
          <w:rFonts w:ascii="Arial" w:hAnsi="Arial" w:cs="Arial"/>
        </w:rPr>
        <w:t xml:space="preserve"> either</w:t>
      </w:r>
      <w:r w:rsidRPr="007F3C24">
        <w:rPr>
          <w:rFonts w:ascii="Arial" w:hAnsi="Arial" w:cs="Arial"/>
        </w:rPr>
        <w:t xml:space="preserve"> </w:t>
      </w:r>
      <w:r w:rsidR="006F556A">
        <w:rPr>
          <w:rFonts w:ascii="Arial" w:hAnsi="Arial" w:cs="Arial"/>
        </w:rPr>
        <w:t>the Computerized Patient Record System (</w:t>
      </w:r>
      <w:r w:rsidR="005E0339" w:rsidRPr="007F3C24">
        <w:rPr>
          <w:rFonts w:ascii="Arial" w:hAnsi="Arial" w:cs="Arial"/>
        </w:rPr>
        <w:t>CPRS</w:t>
      </w:r>
      <w:r w:rsidR="006F556A">
        <w:rPr>
          <w:rFonts w:ascii="Arial" w:hAnsi="Arial" w:cs="Arial"/>
        </w:rPr>
        <w:t>)</w:t>
      </w:r>
      <w:r w:rsidR="001F2548" w:rsidRPr="007F3C24">
        <w:rPr>
          <w:rFonts w:ascii="Arial" w:hAnsi="Arial" w:cs="Arial"/>
        </w:rPr>
        <w:t xml:space="preserve"> or </w:t>
      </w:r>
      <w:r w:rsidR="00C9631A" w:rsidRPr="007F3C24">
        <w:rPr>
          <w:rFonts w:ascii="Arial" w:hAnsi="Arial" w:cs="Arial"/>
        </w:rPr>
        <w:t xml:space="preserve">a </w:t>
      </w:r>
      <w:r w:rsidR="001F2548" w:rsidRPr="007F3C24">
        <w:rPr>
          <w:rFonts w:ascii="Arial" w:hAnsi="Arial" w:cs="Arial"/>
        </w:rPr>
        <w:t xml:space="preserve">paper </w:t>
      </w:r>
      <w:r w:rsidR="0073534A">
        <w:rPr>
          <w:rFonts w:ascii="Arial" w:hAnsi="Arial" w:cs="Arial"/>
        </w:rPr>
        <w:t>research record</w:t>
      </w:r>
      <w:r w:rsidR="00C9631A" w:rsidRPr="007F3C24">
        <w:rPr>
          <w:rFonts w:ascii="Arial" w:hAnsi="Arial" w:cs="Arial"/>
        </w:rPr>
        <w:t>.</w:t>
      </w:r>
    </w:p>
    <w:bookmarkEnd w:id="0"/>
    <w:p w14:paraId="63E88A98" w14:textId="00E523CF" w:rsidR="001C4DE6" w:rsidRDefault="001C4DE6" w:rsidP="00F6584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Investigators are responsible for day-to-day supervision of their staff to ensure documentation is done properly and accurately. </w:t>
      </w:r>
    </w:p>
    <w:p w14:paraId="11E413F7" w14:textId="0AA37F97" w:rsidR="00B47BD8" w:rsidRDefault="00B47BD8" w:rsidP="00F658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14B6DB" w14:textId="543F77BD" w:rsidR="007F3C24" w:rsidRDefault="00B47BD8" w:rsidP="00F658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3. PROCEDURES:</w:t>
      </w:r>
      <w:r w:rsidR="00762B61">
        <w:rPr>
          <w:rFonts w:ascii="Arial" w:hAnsi="Arial" w:cs="Arial"/>
          <w:bCs/>
        </w:rPr>
        <w:t xml:space="preserve"> </w:t>
      </w:r>
    </w:p>
    <w:p w14:paraId="21CE82FA" w14:textId="024610F7" w:rsidR="00762B61" w:rsidRDefault="00762B61" w:rsidP="00F6584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Research staff must be research credentialed before being granted access to CPRS</w:t>
      </w:r>
      <w:r w:rsidR="00EA69AF">
        <w:rPr>
          <w:rFonts w:ascii="Arial" w:hAnsi="Arial" w:cs="Arial"/>
          <w:bCs/>
        </w:rPr>
        <w:t>.</w:t>
      </w:r>
    </w:p>
    <w:p w14:paraId="75076E55" w14:textId="5B22D181" w:rsidR="00762B61" w:rsidRDefault="00762B61" w:rsidP="00F6584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Research and Development Office designee will submit</w:t>
      </w:r>
      <w:r w:rsidR="004C1EA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request</w:t>
      </w:r>
      <w:r w:rsidR="00F26948">
        <w:rPr>
          <w:rFonts w:ascii="Arial" w:hAnsi="Arial" w:cs="Arial"/>
          <w:bCs/>
        </w:rPr>
        <w:t xml:space="preserve"> to IT</w:t>
      </w:r>
      <w:r>
        <w:rPr>
          <w:rFonts w:ascii="Arial" w:hAnsi="Arial" w:cs="Arial"/>
          <w:bCs/>
        </w:rPr>
        <w:t xml:space="preserve"> </w:t>
      </w:r>
      <w:r w:rsidR="00F26948">
        <w:rPr>
          <w:rFonts w:ascii="Arial" w:hAnsi="Arial" w:cs="Arial"/>
          <w:bCs/>
        </w:rPr>
        <w:t xml:space="preserve">for assignment of CPRS profile as appropriate. </w:t>
      </w:r>
    </w:p>
    <w:p w14:paraId="0DC14C9C" w14:textId="489ACF2D" w:rsidR="00F26948" w:rsidRPr="007F3C24" w:rsidRDefault="00F26948" w:rsidP="00F6584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24">
        <w:rPr>
          <w:rFonts w:ascii="Arial" w:hAnsi="Arial" w:cs="Arial"/>
        </w:rPr>
        <w:t>Research staff should receive CPRS access and training prior to en</w:t>
      </w:r>
      <w:r>
        <w:rPr>
          <w:rFonts w:ascii="Arial" w:hAnsi="Arial" w:cs="Arial"/>
        </w:rPr>
        <w:t>gaging with</w:t>
      </w:r>
      <w:r w:rsidRPr="007F3C24">
        <w:rPr>
          <w:rFonts w:ascii="Arial" w:hAnsi="Arial" w:cs="Arial"/>
        </w:rPr>
        <w:t xml:space="preserve"> VA research subjects</w:t>
      </w:r>
      <w:r w:rsidR="000A4C0D">
        <w:rPr>
          <w:rFonts w:ascii="Arial" w:hAnsi="Arial" w:cs="Arial"/>
        </w:rPr>
        <w:t>.</w:t>
      </w:r>
      <w:r w:rsidR="00F5159B">
        <w:rPr>
          <w:rFonts w:ascii="Arial" w:hAnsi="Arial" w:cs="Arial"/>
        </w:rPr>
        <w:t xml:space="preserve"> </w:t>
      </w:r>
      <w:r w:rsidR="000A4C0D">
        <w:rPr>
          <w:rFonts w:ascii="Arial" w:hAnsi="Arial" w:cs="Arial"/>
        </w:rPr>
        <w:t>Contact the</w:t>
      </w:r>
      <w:r w:rsidR="00F5159B">
        <w:rPr>
          <w:rFonts w:ascii="Arial" w:hAnsi="Arial" w:cs="Arial"/>
        </w:rPr>
        <w:t xml:space="preserve"> Clinical Studies Center Manager</w:t>
      </w:r>
      <w:r w:rsidR="000A4C0D">
        <w:rPr>
          <w:rFonts w:ascii="Arial" w:hAnsi="Arial" w:cs="Arial"/>
        </w:rPr>
        <w:t xml:space="preserve"> for information</w:t>
      </w:r>
      <w:r w:rsidR="00F5159B">
        <w:rPr>
          <w:rFonts w:ascii="Arial" w:hAnsi="Arial" w:cs="Arial"/>
        </w:rPr>
        <w:t>.</w:t>
      </w:r>
    </w:p>
    <w:p w14:paraId="76FDF938" w14:textId="5D721A47" w:rsidR="001F2548" w:rsidRDefault="001F2548" w:rsidP="00B47B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5EF9D55" w14:textId="05245701" w:rsidR="004F585C" w:rsidRDefault="004F585C" w:rsidP="004F58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</w:t>
      </w:r>
      <w:r w:rsidR="00253AC7">
        <w:rPr>
          <w:rFonts w:ascii="Arial" w:hAnsi="Arial" w:cs="Arial"/>
          <w:b/>
          <w:bCs/>
        </w:rPr>
        <w:t xml:space="preserve">CPRS </w:t>
      </w:r>
      <w:r w:rsidR="00494045">
        <w:rPr>
          <w:rFonts w:ascii="Arial" w:hAnsi="Arial" w:cs="Arial"/>
          <w:b/>
          <w:bCs/>
        </w:rPr>
        <w:t>DOCUMENTATION</w:t>
      </w:r>
      <w:r>
        <w:rPr>
          <w:rFonts w:ascii="Arial" w:hAnsi="Arial" w:cs="Arial"/>
          <w:b/>
          <w:bCs/>
        </w:rPr>
        <w:t>:</w:t>
      </w:r>
    </w:p>
    <w:p w14:paraId="64E208BC" w14:textId="36D1E42F" w:rsidR="006F556A" w:rsidRDefault="006F556A" w:rsidP="006F556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Creating a </w:t>
      </w:r>
      <w:r w:rsidR="004F585C" w:rsidRPr="00B52A29">
        <w:rPr>
          <w:rFonts w:ascii="Arial" w:hAnsi="Arial" w:cs="Arial"/>
        </w:rPr>
        <w:t xml:space="preserve">CPRS </w:t>
      </w:r>
      <w:r w:rsidR="00D73381" w:rsidRPr="00B52A29">
        <w:rPr>
          <w:rFonts w:ascii="Arial" w:hAnsi="Arial" w:cs="Arial"/>
        </w:rPr>
        <w:t xml:space="preserve">consent </w:t>
      </w:r>
      <w:r w:rsidR="004F585C" w:rsidRPr="00B52A29">
        <w:rPr>
          <w:rFonts w:ascii="Arial" w:hAnsi="Arial" w:cs="Arial"/>
        </w:rPr>
        <w:t xml:space="preserve">note </w:t>
      </w:r>
      <w:r w:rsidR="00D73381" w:rsidRPr="00B52A29">
        <w:rPr>
          <w:rFonts w:ascii="Arial" w:hAnsi="Arial" w:cs="Arial"/>
        </w:rPr>
        <w:t>and progress note(s)</w:t>
      </w:r>
      <w:r>
        <w:rPr>
          <w:rFonts w:ascii="Arial" w:hAnsi="Arial" w:cs="Arial"/>
        </w:rPr>
        <w:t xml:space="preserve"> is required</w:t>
      </w:r>
      <w:r w:rsidR="00D73381" w:rsidRPr="00B52A29">
        <w:rPr>
          <w:rFonts w:ascii="Arial" w:hAnsi="Arial" w:cs="Arial"/>
        </w:rPr>
        <w:t xml:space="preserve"> </w:t>
      </w:r>
      <w:r w:rsidR="004F585C" w:rsidRPr="00B52A29">
        <w:rPr>
          <w:rFonts w:ascii="Arial" w:hAnsi="Arial" w:cs="Arial"/>
        </w:rPr>
        <w:t>for all research subjects (Veterans or non-Veterans</w:t>
      </w:r>
      <w:bookmarkStart w:id="1" w:name="_Hlk10797433"/>
      <w:r w:rsidR="004F585C" w:rsidRPr="00B52A29">
        <w:rPr>
          <w:rFonts w:ascii="Arial" w:hAnsi="Arial" w:cs="Arial"/>
        </w:rPr>
        <w:t xml:space="preserve">) </w:t>
      </w:r>
      <w:r w:rsidR="004F585C" w:rsidRPr="00B52A29">
        <w:rPr>
          <w:rFonts w:ascii="Arial" w:hAnsi="Arial" w:cs="Arial"/>
          <w:b/>
        </w:rPr>
        <w:t>who receive research procedures or interventions</w:t>
      </w:r>
      <w:r w:rsidR="004F585C" w:rsidRPr="00B52A29">
        <w:rPr>
          <w:rFonts w:ascii="Arial" w:hAnsi="Arial" w:cs="Arial"/>
        </w:rPr>
        <w:t xml:space="preserve"> as inpatients or outpatients at VA medical facilities </w:t>
      </w:r>
      <w:r w:rsidR="004F585C" w:rsidRPr="00B52A29">
        <w:rPr>
          <w:rFonts w:ascii="Arial" w:hAnsi="Arial" w:cs="Arial"/>
          <w:b/>
        </w:rPr>
        <w:t xml:space="preserve">that are either used in or may impact the medical care </w:t>
      </w:r>
      <w:r w:rsidR="004F585C" w:rsidRPr="00B52A29">
        <w:rPr>
          <w:rFonts w:ascii="Arial" w:hAnsi="Arial" w:cs="Arial"/>
        </w:rPr>
        <w:t>of the research subject</w:t>
      </w:r>
      <w:bookmarkEnd w:id="1"/>
      <w:r w:rsidR="004F585C" w:rsidRPr="00B52A29">
        <w:rPr>
          <w:rFonts w:ascii="Arial" w:hAnsi="Arial" w:cs="Arial"/>
        </w:rPr>
        <w:t xml:space="preserve">. </w:t>
      </w:r>
      <w:r w:rsidR="00CB0B3E" w:rsidRPr="00B52A29">
        <w:rPr>
          <w:rFonts w:ascii="Arial" w:hAnsi="Arial" w:cs="Arial"/>
        </w:rPr>
        <w:t>D</w:t>
      </w:r>
      <w:r w:rsidR="00B80DDF" w:rsidRPr="00B52A29">
        <w:rPr>
          <w:rFonts w:ascii="Arial" w:hAnsi="Arial" w:cs="Arial"/>
        </w:rPr>
        <w:t xml:space="preserve">ocument </w:t>
      </w:r>
      <w:r w:rsidR="00D73381" w:rsidRPr="00B52A29">
        <w:rPr>
          <w:rFonts w:ascii="Arial" w:hAnsi="Arial" w:cs="Arial"/>
        </w:rPr>
        <w:t xml:space="preserve">the </w:t>
      </w:r>
      <w:r w:rsidR="00B80DDF" w:rsidRPr="00B52A29">
        <w:rPr>
          <w:rFonts w:ascii="Arial" w:hAnsi="Arial" w:cs="Arial"/>
        </w:rPr>
        <w:t>r</w:t>
      </w:r>
      <w:r w:rsidR="00B47BD8" w:rsidRPr="00B52A29">
        <w:rPr>
          <w:rFonts w:ascii="Arial" w:hAnsi="Arial" w:cs="Arial"/>
        </w:rPr>
        <w:t>esearch</w:t>
      </w:r>
      <w:r w:rsidR="00B80DDF" w:rsidRPr="00B52A29">
        <w:rPr>
          <w:rFonts w:ascii="Arial" w:hAnsi="Arial" w:cs="Arial"/>
        </w:rPr>
        <w:t xml:space="preserve"> encounters/</w:t>
      </w:r>
      <w:r w:rsidR="00B47BD8" w:rsidRPr="00B52A29">
        <w:rPr>
          <w:rFonts w:ascii="Arial" w:hAnsi="Arial" w:cs="Arial"/>
        </w:rPr>
        <w:t>visits</w:t>
      </w:r>
      <w:r w:rsidR="00D73381" w:rsidRPr="00B52A29">
        <w:rPr>
          <w:rFonts w:ascii="Arial" w:hAnsi="Arial" w:cs="Arial"/>
        </w:rPr>
        <w:t xml:space="preserve"> </w:t>
      </w:r>
      <w:r w:rsidR="00B47BD8" w:rsidRPr="00B52A29">
        <w:rPr>
          <w:rFonts w:ascii="Arial" w:hAnsi="Arial" w:cs="Arial"/>
        </w:rPr>
        <w:t>in CPRS</w:t>
      </w:r>
      <w:r w:rsidR="00CB0B3E" w:rsidRPr="00B52A29">
        <w:rPr>
          <w:rFonts w:ascii="Arial" w:hAnsi="Arial" w:cs="Arial"/>
        </w:rPr>
        <w:t xml:space="preserve"> within 72 hours</w:t>
      </w:r>
      <w:r w:rsidR="00B47BD8" w:rsidRPr="00B52A29">
        <w:rPr>
          <w:rFonts w:ascii="Arial" w:hAnsi="Arial" w:cs="Arial"/>
        </w:rPr>
        <w:t>.</w:t>
      </w:r>
      <w:r w:rsidR="00C70EF2" w:rsidRPr="00B52A29">
        <w:rPr>
          <w:rFonts w:ascii="Arial" w:hAnsi="Arial" w:cs="Arial"/>
        </w:rPr>
        <w:t xml:space="preserve"> </w:t>
      </w:r>
      <w:r w:rsidR="009E20A1">
        <w:rPr>
          <w:rFonts w:ascii="Arial" w:hAnsi="Arial" w:cs="Arial"/>
        </w:rPr>
        <w:t xml:space="preserve"> </w:t>
      </w:r>
    </w:p>
    <w:p w14:paraId="2B28DFAE" w14:textId="6C3C008A" w:rsidR="00C40967" w:rsidRDefault="00C40967" w:rsidP="00C40967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Examples:</w:t>
      </w:r>
    </w:p>
    <w:p w14:paraId="54ED8C77" w14:textId="55F7441C" w:rsidR="00C40967" w:rsidRDefault="00A50C11" w:rsidP="00C40967">
      <w:pPr>
        <w:pStyle w:val="ListParagraph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40967">
        <w:rPr>
          <w:rFonts w:ascii="Arial" w:hAnsi="Arial" w:cs="Arial"/>
        </w:rPr>
        <w:t>nvestigation</w:t>
      </w:r>
      <w:r w:rsidR="00565D97">
        <w:rPr>
          <w:rFonts w:ascii="Arial" w:hAnsi="Arial" w:cs="Arial"/>
        </w:rPr>
        <w:t>al</w:t>
      </w:r>
      <w:r w:rsidR="00C40967">
        <w:rPr>
          <w:rFonts w:ascii="Arial" w:hAnsi="Arial" w:cs="Arial"/>
        </w:rPr>
        <w:t xml:space="preserve"> drug studies</w:t>
      </w:r>
    </w:p>
    <w:p w14:paraId="069F1A19" w14:textId="24C80909" w:rsidR="004D3CC6" w:rsidRDefault="004D3CC6" w:rsidP="00C40967">
      <w:pPr>
        <w:pStyle w:val="ListParagraph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Investigational device studies</w:t>
      </w:r>
    </w:p>
    <w:p w14:paraId="290F5B90" w14:textId="4A1B9206" w:rsidR="00AF37EA" w:rsidRPr="00783FE2" w:rsidRDefault="00AF37EA" w:rsidP="00AF37EA">
      <w:pPr>
        <w:pStyle w:val="ListParagraph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Use of surveys or other interventions that may provoke undue stress or anxiety  </w:t>
      </w:r>
    </w:p>
    <w:p w14:paraId="193FB6E0" w14:textId="3906C46C" w:rsidR="00720B06" w:rsidRDefault="00720B06" w:rsidP="00C40967">
      <w:pPr>
        <w:pStyle w:val="ListParagraph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Diagnostic tests </w:t>
      </w:r>
      <w:r w:rsidR="006444FC">
        <w:rPr>
          <w:rFonts w:ascii="Arial" w:hAnsi="Arial" w:cs="Arial"/>
        </w:rPr>
        <w:t xml:space="preserve">and </w:t>
      </w:r>
      <w:r w:rsidR="00AF37EA">
        <w:rPr>
          <w:rFonts w:ascii="Arial" w:hAnsi="Arial" w:cs="Arial"/>
        </w:rPr>
        <w:t xml:space="preserve">clinical </w:t>
      </w:r>
      <w:r w:rsidR="006444FC">
        <w:rPr>
          <w:rFonts w:ascii="Arial" w:hAnsi="Arial" w:cs="Arial"/>
        </w:rPr>
        <w:t>procedures</w:t>
      </w:r>
      <w:r w:rsidR="004D3CC6">
        <w:rPr>
          <w:rFonts w:ascii="Arial" w:hAnsi="Arial" w:cs="Arial"/>
        </w:rPr>
        <w:t>.  For example:</w:t>
      </w:r>
    </w:p>
    <w:p w14:paraId="5C053573" w14:textId="466959B7" w:rsidR="00720B06" w:rsidRDefault="006444FC" w:rsidP="00720B06">
      <w:pPr>
        <w:pStyle w:val="ListParagraph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Specimens processed by AVAHCS laboratories</w:t>
      </w:r>
    </w:p>
    <w:p w14:paraId="65E5E237" w14:textId="6A2CC64D" w:rsidR="00720B06" w:rsidRDefault="00720B06" w:rsidP="00720B06">
      <w:pPr>
        <w:pStyle w:val="ListParagraph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Colonoscop</w:t>
      </w:r>
      <w:r w:rsidR="008560ED">
        <w:rPr>
          <w:rFonts w:ascii="Arial" w:hAnsi="Arial" w:cs="Arial"/>
        </w:rPr>
        <w:t>ies</w:t>
      </w:r>
    </w:p>
    <w:p w14:paraId="6A8CF232" w14:textId="41018298" w:rsidR="00720B06" w:rsidRDefault="008560ED" w:rsidP="00720B06">
      <w:pPr>
        <w:pStyle w:val="ListParagraph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Radiology procedures (X-rays, CT</w:t>
      </w:r>
      <w:r w:rsidR="004A4794">
        <w:rPr>
          <w:rFonts w:ascii="Arial" w:hAnsi="Arial" w:cs="Arial"/>
        </w:rPr>
        <w:t>s</w:t>
      </w:r>
      <w:r>
        <w:rPr>
          <w:rFonts w:ascii="Arial" w:hAnsi="Arial" w:cs="Arial"/>
        </w:rPr>
        <w:t>, PET scans, etc.)</w:t>
      </w:r>
    </w:p>
    <w:p w14:paraId="70153701" w14:textId="633EF230" w:rsidR="00720B06" w:rsidRDefault="00720B06" w:rsidP="00720B06">
      <w:pPr>
        <w:pStyle w:val="ListParagraph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Pulmonary Function tests</w:t>
      </w:r>
    </w:p>
    <w:p w14:paraId="00DE108E" w14:textId="021C2359" w:rsidR="00720B06" w:rsidRDefault="00720B06" w:rsidP="00720B06">
      <w:pPr>
        <w:pStyle w:val="ListParagraph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Bronchoscopies</w:t>
      </w:r>
    </w:p>
    <w:p w14:paraId="4D4A7963" w14:textId="59C99C6B" w:rsidR="00720B06" w:rsidRDefault="00720B06" w:rsidP="00720B06">
      <w:pPr>
        <w:pStyle w:val="ListParagraph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Electrocardiogram</w:t>
      </w:r>
      <w:r w:rsidR="008560ED">
        <w:rPr>
          <w:rFonts w:ascii="Arial" w:hAnsi="Arial" w:cs="Arial"/>
        </w:rPr>
        <w:t>s</w:t>
      </w:r>
    </w:p>
    <w:p w14:paraId="183FCE72" w14:textId="1D13DA8B" w:rsidR="00720B06" w:rsidRDefault="00AF37EA" w:rsidP="00783FE2">
      <w:pPr>
        <w:pStyle w:val="ListParagraph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Muscle biops</w:t>
      </w:r>
      <w:r w:rsidR="008560ED">
        <w:rPr>
          <w:rFonts w:ascii="Arial" w:hAnsi="Arial" w:cs="Arial"/>
        </w:rPr>
        <w:t>ies</w:t>
      </w:r>
    </w:p>
    <w:p w14:paraId="16DF0AE9" w14:textId="77777777" w:rsidR="009E20A1" w:rsidRPr="004A4794" w:rsidRDefault="009E20A1" w:rsidP="004A47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2C545D" w14:textId="515AE1DE" w:rsidR="009E20A1" w:rsidRPr="00B52A29" w:rsidRDefault="00783FE2" w:rsidP="00B52A2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bookmarkStart w:id="2" w:name="_Hlk11312517"/>
      <w:r>
        <w:rPr>
          <w:rFonts w:ascii="Arial" w:hAnsi="Arial" w:cs="Arial"/>
        </w:rPr>
        <w:t>D</w:t>
      </w:r>
      <w:r w:rsidR="00390608">
        <w:rPr>
          <w:rFonts w:ascii="Arial" w:hAnsi="Arial" w:cs="Arial"/>
        </w:rPr>
        <w:t>o</w:t>
      </w:r>
      <w:r w:rsidR="009E20A1">
        <w:rPr>
          <w:rFonts w:ascii="Arial" w:hAnsi="Arial" w:cs="Arial"/>
        </w:rPr>
        <w:t xml:space="preserve">cumentation in CPRS is </w:t>
      </w:r>
      <w:r w:rsidR="000A4C0D">
        <w:rPr>
          <w:rFonts w:ascii="Arial" w:hAnsi="Arial" w:cs="Arial"/>
        </w:rPr>
        <w:t xml:space="preserve">also </w:t>
      </w:r>
      <w:r w:rsidR="009E20A1">
        <w:rPr>
          <w:rFonts w:ascii="Arial" w:hAnsi="Arial" w:cs="Arial"/>
        </w:rPr>
        <w:t>permitted</w:t>
      </w:r>
      <w:r w:rsidR="006F556A">
        <w:rPr>
          <w:rFonts w:ascii="Arial" w:hAnsi="Arial" w:cs="Arial"/>
        </w:rPr>
        <w:t xml:space="preserve"> (but is not required)</w:t>
      </w:r>
      <w:r w:rsidR="009E20A1">
        <w:rPr>
          <w:rFonts w:ascii="Arial" w:hAnsi="Arial" w:cs="Arial"/>
        </w:rPr>
        <w:t xml:space="preserve"> for research encounters/visits where the research subject does not receive research procedures or intervention</w:t>
      </w:r>
      <w:r w:rsidR="006F556A">
        <w:rPr>
          <w:rFonts w:ascii="Arial" w:hAnsi="Arial" w:cs="Arial"/>
        </w:rPr>
        <w:t>s</w:t>
      </w:r>
      <w:r w:rsidR="009E20A1">
        <w:rPr>
          <w:rFonts w:ascii="Arial" w:hAnsi="Arial" w:cs="Arial"/>
        </w:rPr>
        <w:t xml:space="preserve"> that do not impact medical care</w:t>
      </w:r>
      <w:r w:rsidR="00E81D5F">
        <w:rPr>
          <w:rFonts w:ascii="Arial" w:hAnsi="Arial" w:cs="Arial"/>
        </w:rPr>
        <w:t xml:space="preserve">.  </w:t>
      </w:r>
    </w:p>
    <w:bookmarkEnd w:id="2"/>
    <w:p w14:paraId="3E24E4FC" w14:textId="77777777" w:rsidR="00557F18" w:rsidRDefault="00557F18" w:rsidP="00B52A2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14:paraId="01A3073E" w14:textId="2697EDB3" w:rsidR="000856B4" w:rsidRDefault="00557F18" w:rsidP="00B52A2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B52A29">
        <w:rPr>
          <w:rFonts w:ascii="Arial" w:hAnsi="Arial" w:cs="Arial"/>
        </w:rPr>
        <w:t>Th</w:t>
      </w:r>
      <w:r w:rsidR="00390608">
        <w:rPr>
          <w:rFonts w:ascii="Arial" w:hAnsi="Arial" w:cs="Arial"/>
        </w:rPr>
        <w:t>e</w:t>
      </w:r>
      <w:r w:rsidRPr="00B52A29">
        <w:rPr>
          <w:rFonts w:ascii="Arial" w:hAnsi="Arial" w:cs="Arial"/>
        </w:rPr>
        <w:t xml:space="preserve"> </w:t>
      </w:r>
      <w:r w:rsidR="00F35482">
        <w:rPr>
          <w:rFonts w:ascii="Arial" w:hAnsi="Arial" w:cs="Arial"/>
        </w:rPr>
        <w:t xml:space="preserve">CPRS </w:t>
      </w:r>
      <w:r w:rsidRPr="00B52A29">
        <w:rPr>
          <w:rFonts w:ascii="Arial" w:hAnsi="Arial" w:cs="Arial"/>
        </w:rPr>
        <w:t xml:space="preserve">clinic location </w:t>
      </w:r>
      <w:r w:rsidR="00BB2D48" w:rsidRPr="00B52A29">
        <w:rPr>
          <w:rFonts w:ascii="Arial" w:hAnsi="Arial" w:cs="Arial"/>
        </w:rPr>
        <w:t xml:space="preserve">named </w:t>
      </w:r>
      <w:r w:rsidRPr="00B52A29">
        <w:rPr>
          <w:rFonts w:ascii="Arial" w:hAnsi="Arial" w:cs="Arial"/>
        </w:rPr>
        <w:t>“</w:t>
      </w:r>
      <w:r w:rsidR="00A3337A" w:rsidRPr="00B52A29">
        <w:rPr>
          <w:rFonts w:ascii="Arial" w:hAnsi="Arial" w:cs="Arial"/>
        </w:rPr>
        <w:t xml:space="preserve">ATL </w:t>
      </w:r>
      <w:r w:rsidRPr="00B52A29">
        <w:rPr>
          <w:rFonts w:ascii="Arial" w:hAnsi="Arial" w:cs="Arial"/>
        </w:rPr>
        <w:t>Research</w:t>
      </w:r>
      <w:r w:rsidR="00A3337A" w:rsidRPr="00B52A29">
        <w:rPr>
          <w:rFonts w:ascii="Arial" w:hAnsi="Arial" w:cs="Arial"/>
        </w:rPr>
        <w:t>-</w:t>
      </w:r>
      <w:r w:rsidRPr="00B52A29">
        <w:rPr>
          <w:rFonts w:ascii="Arial" w:hAnsi="Arial" w:cs="Arial"/>
        </w:rPr>
        <w:t xml:space="preserve">Study” should be used to document </w:t>
      </w:r>
      <w:r w:rsidR="0028006A" w:rsidRPr="00B52A29">
        <w:rPr>
          <w:rFonts w:ascii="Arial" w:hAnsi="Arial" w:cs="Arial"/>
        </w:rPr>
        <w:t xml:space="preserve">visits </w:t>
      </w:r>
      <w:r w:rsidRPr="00B52A29">
        <w:rPr>
          <w:rFonts w:ascii="Arial" w:hAnsi="Arial" w:cs="Arial"/>
        </w:rPr>
        <w:t>for</w:t>
      </w:r>
      <w:r w:rsidR="0045622C" w:rsidRPr="00B52A29">
        <w:rPr>
          <w:rFonts w:ascii="Arial" w:hAnsi="Arial" w:cs="Arial"/>
        </w:rPr>
        <w:t xml:space="preserve"> </w:t>
      </w:r>
      <w:r w:rsidRPr="00B52A29">
        <w:rPr>
          <w:rFonts w:ascii="Arial" w:hAnsi="Arial" w:cs="Arial"/>
        </w:rPr>
        <w:t xml:space="preserve">studies not impacting hospital services.  If the project does impact hospital services, a research clinic </w:t>
      </w:r>
      <w:r w:rsidR="00BB2D48" w:rsidRPr="00B52A29">
        <w:rPr>
          <w:rFonts w:ascii="Arial" w:hAnsi="Arial" w:cs="Arial"/>
        </w:rPr>
        <w:t xml:space="preserve">may </w:t>
      </w:r>
      <w:r w:rsidRPr="00B52A29">
        <w:rPr>
          <w:rFonts w:ascii="Arial" w:hAnsi="Arial" w:cs="Arial"/>
        </w:rPr>
        <w:t>need to be create</w:t>
      </w:r>
      <w:r w:rsidR="0045622C" w:rsidRPr="00B52A29">
        <w:rPr>
          <w:rFonts w:ascii="Arial" w:hAnsi="Arial" w:cs="Arial"/>
        </w:rPr>
        <w:t>d.  See “Procedure for Setting u</w:t>
      </w:r>
      <w:r w:rsidRPr="00B52A29">
        <w:rPr>
          <w:rFonts w:ascii="Arial" w:hAnsi="Arial" w:cs="Arial"/>
        </w:rPr>
        <w:t>p Research Clinics in CPRS” located on the AVA</w:t>
      </w:r>
      <w:r w:rsidR="00552928" w:rsidRPr="00B52A29">
        <w:rPr>
          <w:rFonts w:ascii="Arial" w:hAnsi="Arial" w:cs="Arial"/>
        </w:rPr>
        <w:t>HCS</w:t>
      </w:r>
      <w:r w:rsidRPr="00B52A29">
        <w:rPr>
          <w:rFonts w:ascii="Arial" w:hAnsi="Arial" w:cs="Arial"/>
        </w:rPr>
        <w:t xml:space="preserve"> research website</w:t>
      </w:r>
      <w:r w:rsidR="009E44EB" w:rsidRPr="00B52A29">
        <w:rPr>
          <w:rFonts w:ascii="Arial" w:hAnsi="Arial" w:cs="Arial"/>
        </w:rPr>
        <w:t xml:space="preserve"> and contact the Clinical Studies Center for assistance</w:t>
      </w:r>
      <w:r w:rsidR="000856B4" w:rsidRPr="00B52A29">
        <w:rPr>
          <w:rFonts w:ascii="Arial" w:hAnsi="Arial" w:cs="Arial"/>
        </w:rPr>
        <w:t>.</w:t>
      </w:r>
    </w:p>
    <w:p w14:paraId="513BFB5C" w14:textId="77777777" w:rsidR="006F556A" w:rsidRPr="007637C5" w:rsidRDefault="006F556A" w:rsidP="007637C5">
      <w:pPr>
        <w:pStyle w:val="ListParagraph"/>
        <w:rPr>
          <w:rFonts w:ascii="Arial" w:hAnsi="Arial" w:cs="Arial"/>
        </w:rPr>
      </w:pPr>
    </w:p>
    <w:p w14:paraId="61BE0112" w14:textId="2D2BA176" w:rsidR="006F556A" w:rsidRPr="00B52A29" w:rsidRDefault="006F556A" w:rsidP="00B52A2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="00783FE2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ect “Historical Visit” </w:t>
      </w:r>
      <w:r w:rsidR="00F35482">
        <w:rPr>
          <w:rFonts w:ascii="Arial" w:hAnsi="Arial" w:cs="Arial"/>
        </w:rPr>
        <w:t xml:space="preserve">box </w:t>
      </w:r>
      <w:r>
        <w:rPr>
          <w:rFonts w:ascii="Arial" w:hAnsi="Arial" w:cs="Arial"/>
        </w:rPr>
        <w:t xml:space="preserve">when creating CPRS research notes.  This </w:t>
      </w:r>
      <w:r w:rsidR="000A4C0D">
        <w:rPr>
          <w:rFonts w:ascii="Arial" w:hAnsi="Arial" w:cs="Arial"/>
        </w:rPr>
        <w:t xml:space="preserve">helps </w:t>
      </w:r>
      <w:r>
        <w:rPr>
          <w:rFonts w:ascii="Arial" w:hAnsi="Arial" w:cs="Arial"/>
        </w:rPr>
        <w:t>prevent subjects from getting billed for research services.</w:t>
      </w:r>
    </w:p>
    <w:p w14:paraId="74D50E23" w14:textId="6B88072C" w:rsidR="000856B4" w:rsidRDefault="000856B4" w:rsidP="00B52A2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14:paraId="03694B41" w14:textId="6C72B1DB" w:rsidR="00557F18" w:rsidRPr="00B52A29" w:rsidRDefault="00BB2D48" w:rsidP="00B52A2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B52A29">
        <w:rPr>
          <w:rFonts w:ascii="Arial" w:hAnsi="Arial" w:cs="Arial"/>
        </w:rPr>
        <w:t>R</w:t>
      </w:r>
      <w:r w:rsidR="00557F18" w:rsidRPr="00B52A29">
        <w:rPr>
          <w:rFonts w:ascii="Arial" w:hAnsi="Arial" w:cs="Arial"/>
        </w:rPr>
        <w:t>esearch note “template</w:t>
      </w:r>
      <w:r w:rsidRPr="00B52A29">
        <w:rPr>
          <w:rFonts w:ascii="Arial" w:hAnsi="Arial" w:cs="Arial"/>
        </w:rPr>
        <w:t>s</w:t>
      </w:r>
      <w:r w:rsidR="00557F18" w:rsidRPr="00B52A29">
        <w:rPr>
          <w:rFonts w:ascii="Arial" w:hAnsi="Arial" w:cs="Arial"/>
        </w:rPr>
        <w:t xml:space="preserve">” </w:t>
      </w:r>
      <w:r w:rsidRPr="00B52A29">
        <w:rPr>
          <w:rFonts w:ascii="Arial" w:hAnsi="Arial" w:cs="Arial"/>
        </w:rPr>
        <w:t xml:space="preserve">have been created </w:t>
      </w:r>
      <w:r w:rsidR="009F1EAD" w:rsidRPr="00B52A29">
        <w:rPr>
          <w:rFonts w:ascii="Arial" w:hAnsi="Arial" w:cs="Arial"/>
        </w:rPr>
        <w:t>and must</w:t>
      </w:r>
      <w:r w:rsidR="00557F18" w:rsidRPr="00B52A29">
        <w:rPr>
          <w:rFonts w:ascii="Arial" w:hAnsi="Arial" w:cs="Arial"/>
        </w:rPr>
        <w:t xml:space="preserve"> be used for documenting research </w:t>
      </w:r>
      <w:r w:rsidR="0028006A" w:rsidRPr="00B52A29">
        <w:rPr>
          <w:rFonts w:ascii="Arial" w:hAnsi="Arial" w:cs="Arial"/>
        </w:rPr>
        <w:t>visits</w:t>
      </w:r>
      <w:r w:rsidR="00D24D70" w:rsidRPr="00B52A29">
        <w:rPr>
          <w:rFonts w:ascii="Arial" w:hAnsi="Arial" w:cs="Arial"/>
        </w:rPr>
        <w:t xml:space="preserve"> in CPRS</w:t>
      </w:r>
      <w:r w:rsidR="00557F18" w:rsidRPr="00B52A29">
        <w:rPr>
          <w:rFonts w:ascii="Arial" w:hAnsi="Arial" w:cs="Arial"/>
        </w:rPr>
        <w:t>. Please refer to the “Research Note Titles &amp; Templates” list posted on the AVA</w:t>
      </w:r>
      <w:r w:rsidR="00A26C7F" w:rsidRPr="00B52A29">
        <w:rPr>
          <w:rFonts w:ascii="Arial" w:hAnsi="Arial" w:cs="Arial"/>
        </w:rPr>
        <w:t>H</w:t>
      </w:r>
      <w:r w:rsidR="00557F18" w:rsidRPr="00B52A29">
        <w:rPr>
          <w:rFonts w:ascii="Arial" w:hAnsi="Arial" w:cs="Arial"/>
        </w:rPr>
        <w:t>C</w:t>
      </w:r>
      <w:r w:rsidR="00A26C7F" w:rsidRPr="00B52A29">
        <w:rPr>
          <w:rFonts w:ascii="Arial" w:hAnsi="Arial" w:cs="Arial"/>
        </w:rPr>
        <w:t>S</w:t>
      </w:r>
      <w:r w:rsidR="00557F18" w:rsidRPr="00B52A29">
        <w:rPr>
          <w:rFonts w:ascii="Arial" w:hAnsi="Arial" w:cs="Arial"/>
        </w:rPr>
        <w:t xml:space="preserve"> research website.</w:t>
      </w:r>
    </w:p>
    <w:p w14:paraId="7978B568" w14:textId="77777777" w:rsidR="00180610" w:rsidRDefault="00180610" w:rsidP="00B52A2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14:paraId="26D44AD9" w14:textId="6C76E28B" w:rsidR="00A3337A" w:rsidRPr="00B52A29" w:rsidRDefault="00180610" w:rsidP="00B52A2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B52A29">
        <w:rPr>
          <w:rFonts w:ascii="Arial" w:hAnsi="Arial" w:cs="Arial"/>
        </w:rPr>
        <w:t xml:space="preserve">The consent process </w:t>
      </w:r>
      <w:r w:rsidR="006F556A">
        <w:rPr>
          <w:rFonts w:ascii="Arial" w:hAnsi="Arial" w:cs="Arial"/>
        </w:rPr>
        <w:t>must</w:t>
      </w:r>
      <w:r w:rsidR="006F556A" w:rsidRPr="00B52A29">
        <w:rPr>
          <w:rFonts w:ascii="Arial" w:hAnsi="Arial" w:cs="Arial"/>
        </w:rPr>
        <w:t xml:space="preserve"> </w:t>
      </w:r>
      <w:r w:rsidRPr="00B52A29">
        <w:rPr>
          <w:rFonts w:ascii="Arial" w:hAnsi="Arial" w:cs="Arial"/>
        </w:rPr>
        <w:t>be documented by</w:t>
      </w:r>
      <w:r w:rsidR="009E44EB" w:rsidRPr="00B52A29">
        <w:rPr>
          <w:rFonts w:ascii="Arial" w:hAnsi="Arial" w:cs="Arial"/>
        </w:rPr>
        <w:t xml:space="preserve"> the</w:t>
      </w:r>
      <w:r w:rsidRPr="00B52A29">
        <w:rPr>
          <w:rFonts w:ascii="Arial" w:hAnsi="Arial" w:cs="Arial"/>
        </w:rPr>
        <w:t xml:space="preserve"> </w:t>
      </w:r>
      <w:r w:rsidR="009E44EB" w:rsidRPr="00B52A29">
        <w:rPr>
          <w:rFonts w:ascii="Arial" w:hAnsi="Arial" w:cs="Arial"/>
        </w:rPr>
        <w:t>research staff member who</w:t>
      </w:r>
      <w:r w:rsidRPr="00B52A29">
        <w:rPr>
          <w:rFonts w:ascii="Arial" w:hAnsi="Arial" w:cs="Arial"/>
        </w:rPr>
        <w:t xml:space="preserve"> </w:t>
      </w:r>
      <w:r w:rsidR="009E44EB" w:rsidRPr="00B52A29">
        <w:rPr>
          <w:rFonts w:ascii="Arial" w:hAnsi="Arial" w:cs="Arial"/>
        </w:rPr>
        <w:t xml:space="preserve">obtained </w:t>
      </w:r>
      <w:r w:rsidRPr="00B52A29">
        <w:rPr>
          <w:rFonts w:ascii="Arial" w:hAnsi="Arial" w:cs="Arial"/>
        </w:rPr>
        <w:t>the research consent</w:t>
      </w:r>
      <w:r w:rsidR="009E44EB" w:rsidRPr="00B52A29">
        <w:rPr>
          <w:rFonts w:ascii="Arial" w:hAnsi="Arial" w:cs="Arial"/>
        </w:rPr>
        <w:t xml:space="preserve">.  </w:t>
      </w:r>
      <w:r w:rsidRPr="00B52A29">
        <w:rPr>
          <w:rFonts w:ascii="Arial" w:hAnsi="Arial" w:cs="Arial"/>
        </w:rPr>
        <w:t xml:space="preserve"> </w:t>
      </w:r>
      <w:r w:rsidR="009E44EB" w:rsidRPr="00B52A29">
        <w:rPr>
          <w:rFonts w:ascii="Arial" w:hAnsi="Arial" w:cs="Arial"/>
        </w:rPr>
        <w:t>A</w:t>
      </w:r>
      <w:r w:rsidR="004F205A" w:rsidRPr="00B52A29">
        <w:rPr>
          <w:rFonts w:ascii="Arial" w:hAnsi="Arial" w:cs="Arial"/>
        </w:rPr>
        <w:t xml:space="preserve"> </w:t>
      </w:r>
      <w:r w:rsidR="00CF66C7" w:rsidRPr="00B52A29">
        <w:rPr>
          <w:rFonts w:ascii="Arial" w:hAnsi="Arial" w:cs="Arial"/>
        </w:rPr>
        <w:t xml:space="preserve">research consent template </w:t>
      </w:r>
      <w:r w:rsidR="00AA787E" w:rsidRPr="00B52A29">
        <w:rPr>
          <w:rFonts w:ascii="Arial" w:hAnsi="Arial" w:cs="Arial"/>
        </w:rPr>
        <w:t xml:space="preserve">must </w:t>
      </w:r>
      <w:r w:rsidR="00CF66C7" w:rsidRPr="00B52A29">
        <w:rPr>
          <w:rFonts w:ascii="Arial" w:hAnsi="Arial" w:cs="Arial"/>
        </w:rPr>
        <w:t>be used</w:t>
      </w:r>
      <w:r w:rsidR="00557F18" w:rsidRPr="00B52A29">
        <w:rPr>
          <w:rFonts w:ascii="Arial" w:hAnsi="Arial" w:cs="Arial"/>
        </w:rPr>
        <w:t xml:space="preserve">. Please contact the </w:t>
      </w:r>
      <w:r w:rsidR="00AA787E" w:rsidRPr="00B52A29">
        <w:rPr>
          <w:rFonts w:ascii="Arial" w:hAnsi="Arial" w:cs="Arial"/>
        </w:rPr>
        <w:t>Clinical Studies Center M</w:t>
      </w:r>
      <w:r w:rsidR="009F1EAD" w:rsidRPr="00B52A29">
        <w:rPr>
          <w:rFonts w:ascii="Arial" w:hAnsi="Arial" w:cs="Arial"/>
        </w:rPr>
        <w:t xml:space="preserve">anager </w:t>
      </w:r>
      <w:r w:rsidR="00557F18" w:rsidRPr="00B52A29">
        <w:rPr>
          <w:rFonts w:ascii="Arial" w:hAnsi="Arial" w:cs="Arial"/>
        </w:rPr>
        <w:t>for situations whe</w:t>
      </w:r>
      <w:r w:rsidR="00CF66C7" w:rsidRPr="00B52A29">
        <w:rPr>
          <w:rFonts w:ascii="Arial" w:hAnsi="Arial" w:cs="Arial"/>
        </w:rPr>
        <w:t>n</w:t>
      </w:r>
      <w:r w:rsidR="00557F18" w:rsidRPr="00B52A29">
        <w:rPr>
          <w:rFonts w:ascii="Arial" w:hAnsi="Arial" w:cs="Arial"/>
        </w:rPr>
        <w:t xml:space="preserve"> </w:t>
      </w:r>
      <w:r w:rsidR="00CF66C7" w:rsidRPr="00B52A29">
        <w:rPr>
          <w:rFonts w:ascii="Arial" w:hAnsi="Arial" w:cs="Arial"/>
        </w:rPr>
        <w:t>this</w:t>
      </w:r>
      <w:r w:rsidR="009E44EB" w:rsidRPr="00B52A29">
        <w:rPr>
          <w:rFonts w:ascii="Arial" w:hAnsi="Arial" w:cs="Arial"/>
        </w:rPr>
        <w:t xml:space="preserve"> is</w:t>
      </w:r>
      <w:r w:rsidR="00557F18" w:rsidRPr="00B52A29">
        <w:rPr>
          <w:rFonts w:ascii="Arial" w:hAnsi="Arial" w:cs="Arial"/>
        </w:rPr>
        <w:t xml:space="preserve"> not </w:t>
      </w:r>
      <w:r w:rsidR="009E44EB" w:rsidRPr="00B52A29">
        <w:rPr>
          <w:rFonts w:ascii="Arial" w:hAnsi="Arial" w:cs="Arial"/>
        </w:rPr>
        <w:t>feasible</w:t>
      </w:r>
      <w:r w:rsidR="00557F18" w:rsidRPr="00B52A29">
        <w:rPr>
          <w:rFonts w:ascii="Arial" w:hAnsi="Arial" w:cs="Arial"/>
        </w:rPr>
        <w:t>.</w:t>
      </w:r>
      <w:r w:rsidR="00702B46" w:rsidRPr="00B52A29">
        <w:rPr>
          <w:rFonts w:ascii="Arial" w:hAnsi="Arial" w:cs="Arial"/>
        </w:rPr>
        <w:t xml:space="preserve">  </w:t>
      </w:r>
      <w:r w:rsidR="00060272">
        <w:rPr>
          <w:rFonts w:ascii="Arial" w:hAnsi="Arial" w:cs="Arial"/>
        </w:rPr>
        <w:t xml:space="preserve"> </w:t>
      </w:r>
    </w:p>
    <w:p w14:paraId="11040CD5" w14:textId="77777777" w:rsidR="009F1EAD" w:rsidRDefault="009F1EAD" w:rsidP="00B52A2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38D2E2C6" w14:textId="115B7B11" w:rsidR="004A0887" w:rsidRDefault="00B47BD8" w:rsidP="004A088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B52A29">
        <w:rPr>
          <w:rFonts w:ascii="Arial" w:hAnsi="Arial" w:cs="Arial"/>
        </w:rPr>
        <w:t xml:space="preserve">If </w:t>
      </w:r>
      <w:r w:rsidR="0073534A" w:rsidRPr="00B52A29">
        <w:rPr>
          <w:rFonts w:ascii="Arial" w:hAnsi="Arial" w:cs="Arial"/>
        </w:rPr>
        <w:t>a</w:t>
      </w:r>
      <w:r w:rsidRPr="00B52A29">
        <w:rPr>
          <w:rFonts w:ascii="Arial" w:hAnsi="Arial" w:cs="Arial"/>
        </w:rPr>
        <w:t xml:space="preserve"> </w:t>
      </w:r>
      <w:r w:rsidRPr="00B52A29">
        <w:rPr>
          <w:rFonts w:ascii="Arial" w:hAnsi="Arial" w:cs="Arial"/>
          <w:b/>
        </w:rPr>
        <w:t>non-veteran</w:t>
      </w:r>
      <w:r w:rsidRPr="00B52A29">
        <w:rPr>
          <w:rFonts w:ascii="Arial" w:hAnsi="Arial" w:cs="Arial"/>
        </w:rPr>
        <w:t xml:space="preserve"> is using a hospital service as part of the research study, then </w:t>
      </w:r>
      <w:r w:rsidR="00846404" w:rsidRPr="00B52A29">
        <w:rPr>
          <w:rFonts w:ascii="Arial" w:hAnsi="Arial" w:cs="Arial"/>
        </w:rPr>
        <w:t xml:space="preserve">a CPRS record must be created </w:t>
      </w:r>
      <w:r w:rsidRPr="00B52A29">
        <w:rPr>
          <w:rFonts w:ascii="Arial" w:hAnsi="Arial" w:cs="Arial"/>
        </w:rPr>
        <w:t>so research</w:t>
      </w:r>
      <w:r w:rsidR="005A18F7" w:rsidRPr="00B52A29">
        <w:rPr>
          <w:rFonts w:ascii="Arial" w:hAnsi="Arial" w:cs="Arial"/>
        </w:rPr>
        <w:t xml:space="preserve"> </w:t>
      </w:r>
      <w:r w:rsidRPr="00B52A29">
        <w:rPr>
          <w:rFonts w:ascii="Arial" w:hAnsi="Arial" w:cs="Arial"/>
        </w:rPr>
        <w:t>encounters/visits may be documented</w:t>
      </w:r>
      <w:r w:rsidR="00EE7490" w:rsidRPr="00B52A29">
        <w:rPr>
          <w:rFonts w:ascii="Arial" w:hAnsi="Arial" w:cs="Arial"/>
        </w:rPr>
        <w:t xml:space="preserve"> </w:t>
      </w:r>
      <w:r w:rsidR="004A0887">
        <w:rPr>
          <w:rFonts w:ascii="Arial" w:hAnsi="Arial" w:cs="Arial"/>
        </w:rPr>
        <w:t>(</w:t>
      </w:r>
      <w:r w:rsidR="00EE7490" w:rsidRPr="00B52A29">
        <w:rPr>
          <w:rFonts w:ascii="Arial" w:hAnsi="Arial" w:cs="Arial"/>
        </w:rPr>
        <w:t>if required</w:t>
      </w:r>
      <w:r w:rsidR="004A0887">
        <w:rPr>
          <w:rFonts w:ascii="Arial" w:hAnsi="Arial" w:cs="Arial"/>
        </w:rPr>
        <w:t>)</w:t>
      </w:r>
      <w:r w:rsidR="000856B4" w:rsidRPr="00B52A29">
        <w:rPr>
          <w:rFonts w:ascii="Arial" w:hAnsi="Arial" w:cs="Arial"/>
        </w:rPr>
        <w:t xml:space="preserve"> and orders for procedures or tests may be </w:t>
      </w:r>
      <w:r w:rsidR="0073534A" w:rsidRPr="00B52A29">
        <w:rPr>
          <w:rFonts w:ascii="Arial" w:hAnsi="Arial" w:cs="Arial"/>
        </w:rPr>
        <w:t>entered in</w:t>
      </w:r>
      <w:r w:rsidR="000856B4" w:rsidRPr="00B52A29">
        <w:rPr>
          <w:rFonts w:ascii="Arial" w:hAnsi="Arial" w:cs="Arial"/>
        </w:rPr>
        <w:t xml:space="preserve"> CPRS</w:t>
      </w:r>
      <w:r w:rsidRPr="00B52A29">
        <w:rPr>
          <w:rFonts w:ascii="Arial" w:hAnsi="Arial" w:cs="Arial"/>
        </w:rPr>
        <w:t>.</w:t>
      </w:r>
      <w:r w:rsidR="00C76485" w:rsidRPr="00B52A29">
        <w:rPr>
          <w:rFonts w:ascii="Arial" w:hAnsi="Arial" w:cs="Arial"/>
        </w:rPr>
        <w:t xml:space="preserve">  </w:t>
      </w:r>
    </w:p>
    <w:p w14:paraId="7D8D0307" w14:textId="77777777" w:rsidR="007637C5" w:rsidRPr="007637C5" w:rsidRDefault="007637C5" w:rsidP="007637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08F733" w14:textId="4CC879F3" w:rsidR="00592799" w:rsidRDefault="0055181A" w:rsidP="0055181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3" w:name="_Hlk10796972"/>
      <w:r>
        <w:rPr>
          <w:rFonts w:ascii="Arial" w:hAnsi="Arial" w:cs="Arial"/>
        </w:rPr>
        <w:t>Email the Eligibility Office according to the information below t</w:t>
      </w:r>
      <w:r w:rsidR="00B47BD8" w:rsidRPr="00E23118">
        <w:rPr>
          <w:rFonts w:ascii="Arial" w:hAnsi="Arial" w:cs="Arial"/>
        </w:rPr>
        <w:t xml:space="preserve">o enter a non-veteran in the </w:t>
      </w:r>
      <w:r w:rsidR="00846404" w:rsidRPr="00E23118">
        <w:rPr>
          <w:rFonts w:ascii="Arial" w:hAnsi="Arial" w:cs="Arial"/>
        </w:rPr>
        <w:t xml:space="preserve">CPRS </w:t>
      </w:r>
      <w:r w:rsidR="00B47BD8" w:rsidRPr="00E23118">
        <w:rPr>
          <w:rFonts w:ascii="Arial" w:hAnsi="Arial" w:cs="Arial"/>
        </w:rPr>
        <w:t>system</w:t>
      </w:r>
      <w:r w:rsidR="00253AC7" w:rsidRPr="00E23118">
        <w:rPr>
          <w:rFonts w:ascii="Arial" w:hAnsi="Arial" w:cs="Arial"/>
        </w:rPr>
        <w:t xml:space="preserve"> and </w:t>
      </w:r>
      <w:r w:rsidR="00E055AC" w:rsidRPr="00E23118">
        <w:rPr>
          <w:rFonts w:ascii="Arial" w:hAnsi="Arial" w:cs="Arial"/>
        </w:rPr>
        <w:t xml:space="preserve">to </w:t>
      </w:r>
      <w:r w:rsidR="00253AC7" w:rsidRPr="00E23118">
        <w:rPr>
          <w:rFonts w:ascii="Arial" w:hAnsi="Arial" w:cs="Arial"/>
        </w:rPr>
        <w:t>create a CPRS record</w:t>
      </w:r>
      <w:r>
        <w:rPr>
          <w:rFonts w:ascii="Arial" w:hAnsi="Arial" w:cs="Arial"/>
        </w:rPr>
        <w:t>.</w:t>
      </w:r>
    </w:p>
    <w:p w14:paraId="5DD5BA33" w14:textId="31CEC0B8" w:rsidR="0055181A" w:rsidRDefault="0055181A" w:rsidP="0055181A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23118">
        <w:rPr>
          <w:rFonts w:ascii="Arial" w:hAnsi="Arial" w:cs="Arial"/>
          <w:b/>
          <w:bCs/>
        </w:rPr>
        <w:t>Subject</w:t>
      </w:r>
      <w:r>
        <w:rPr>
          <w:rFonts w:ascii="Arial" w:hAnsi="Arial" w:cs="Arial"/>
        </w:rPr>
        <w:t>: RESEARCH VET</w:t>
      </w:r>
    </w:p>
    <w:p w14:paraId="1D927F4B" w14:textId="73B306B8" w:rsidR="008B309A" w:rsidRPr="008B309A" w:rsidRDefault="008B309A" w:rsidP="008B309A">
      <w:pPr>
        <w:pStyle w:val="ListParagraph"/>
        <w:numPr>
          <w:ilvl w:val="1"/>
          <w:numId w:val="21"/>
        </w:numPr>
        <w:rPr>
          <w:rFonts w:ascii="Arial" w:hAnsi="Arial" w:cs="Arial"/>
        </w:rPr>
      </w:pPr>
      <w:r w:rsidRPr="00E23118">
        <w:rPr>
          <w:rFonts w:ascii="Arial" w:hAnsi="Arial" w:cs="Arial"/>
          <w:b/>
          <w:bCs/>
        </w:rPr>
        <w:t>To</w:t>
      </w:r>
      <w:r w:rsidRPr="008B309A">
        <w:rPr>
          <w:rFonts w:ascii="Arial" w:hAnsi="Arial" w:cs="Arial"/>
        </w:rPr>
        <w:t xml:space="preserve">: </w:t>
      </w:r>
      <w:hyperlink r:id="rId8" w:history="1">
        <w:r w:rsidRPr="00E11C43">
          <w:rPr>
            <w:rStyle w:val="Hyperlink"/>
            <w:rFonts w:ascii="Arial" w:hAnsi="Arial" w:cs="Arial"/>
          </w:rPr>
          <w:t>VHAATGEligibility@va.gov</w:t>
        </w:r>
      </w:hyperlink>
      <w:r>
        <w:rPr>
          <w:rFonts w:ascii="Arial" w:hAnsi="Arial" w:cs="Arial"/>
        </w:rPr>
        <w:t xml:space="preserve"> </w:t>
      </w:r>
      <w:r w:rsidRPr="008B30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8B309A">
        <w:rPr>
          <w:rFonts w:ascii="Arial" w:hAnsi="Arial" w:cs="Arial"/>
        </w:rPr>
        <w:t xml:space="preserve">nd copy </w:t>
      </w:r>
      <w:hyperlink r:id="rId9" w:history="1">
        <w:r w:rsidRPr="00E11C43">
          <w:rPr>
            <w:rStyle w:val="Hyperlink"/>
            <w:rFonts w:ascii="Arial" w:hAnsi="Arial" w:cs="Arial"/>
          </w:rPr>
          <w:t>Christine.mcrae@va.gov</w:t>
        </w:r>
      </w:hyperlink>
      <w:r>
        <w:rPr>
          <w:rFonts w:ascii="Arial" w:hAnsi="Arial" w:cs="Arial"/>
        </w:rPr>
        <w:t xml:space="preserve"> </w:t>
      </w:r>
      <w:r w:rsidRPr="008B309A">
        <w:rPr>
          <w:rFonts w:ascii="Arial" w:hAnsi="Arial" w:cs="Arial"/>
        </w:rPr>
        <w:t xml:space="preserve"> </w:t>
      </w:r>
    </w:p>
    <w:p w14:paraId="63C4256A" w14:textId="182A30DF" w:rsidR="008B309A" w:rsidRPr="00E23118" w:rsidRDefault="008B309A" w:rsidP="00E23118">
      <w:pPr>
        <w:pStyle w:val="ListParagraph"/>
        <w:autoSpaceDE w:val="0"/>
        <w:autoSpaceDN w:val="0"/>
        <w:adjustRightInd w:val="0"/>
        <w:spacing w:after="0" w:line="240" w:lineRule="auto"/>
        <w:ind w:left="2220"/>
        <w:rPr>
          <w:rFonts w:ascii="Arial" w:hAnsi="Arial" w:cs="Arial"/>
        </w:rPr>
      </w:pPr>
    </w:p>
    <w:bookmarkEnd w:id="3"/>
    <w:p w14:paraId="18F47B85" w14:textId="5132D6D7" w:rsidR="00D84F3F" w:rsidRDefault="004F205A" w:rsidP="00FD2A33">
      <w:pPr>
        <w:spacing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90608">
        <w:rPr>
          <w:rFonts w:ascii="Arial" w:hAnsi="Arial" w:cs="Arial"/>
        </w:rPr>
        <w:t xml:space="preserve">              </w:t>
      </w:r>
      <w:r w:rsidR="00592799">
        <w:rPr>
          <w:rFonts w:ascii="Arial" w:hAnsi="Arial" w:cs="Arial"/>
        </w:rPr>
        <w:t xml:space="preserve">and </w:t>
      </w:r>
      <w:r w:rsidR="00B47BD8">
        <w:rPr>
          <w:rFonts w:ascii="Arial" w:hAnsi="Arial" w:cs="Arial"/>
        </w:rPr>
        <w:t>pr</w:t>
      </w:r>
      <w:r w:rsidR="00FA3B20">
        <w:rPr>
          <w:rFonts w:ascii="Arial" w:hAnsi="Arial" w:cs="Arial"/>
        </w:rPr>
        <w:t>ovide the following</w:t>
      </w:r>
      <w:r w:rsidR="00E23118">
        <w:rPr>
          <w:rFonts w:ascii="Arial" w:hAnsi="Arial" w:cs="Arial"/>
        </w:rPr>
        <w:t xml:space="preserve"> </w:t>
      </w:r>
      <w:r w:rsidR="00E23118" w:rsidRPr="00E23118">
        <w:rPr>
          <w:rFonts w:ascii="Arial" w:hAnsi="Arial" w:cs="Arial"/>
          <w:b/>
          <w:bCs/>
        </w:rPr>
        <w:t>required</w:t>
      </w:r>
      <w:r w:rsidR="00FA3B20">
        <w:rPr>
          <w:rFonts w:ascii="Arial" w:hAnsi="Arial" w:cs="Arial"/>
        </w:rPr>
        <w:t xml:space="preserve"> information:</w:t>
      </w:r>
    </w:p>
    <w:p w14:paraId="000DB9D3" w14:textId="7921044F" w:rsidR="000F5E15" w:rsidRDefault="00F5159B" w:rsidP="00FD2A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State that n</w:t>
      </w:r>
      <w:r w:rsidR="000F5E15">
        <w:rPr>
          <w:rFonts w:ascii="Arial" w:hAnsi="Arial" w:cs="Arial"/>
        </w:rPr>
        <w:t>on-veteran is a</w:t>
      </w:r>
      <w:r w:rsidR="000D56FB">
        <w:rPr>
          <w:rFonts w:ascii="Arial" w:hAnsi="Arial" w:cs="Arial"/>
        </w:rPr>
        <w:t>n</w:t>
      </w:r>
      <w:r w:rsidR="000F5E15">
        <w:rPr>
          <w:rFonts w:ascii="Arial" w:hAnsi="Arial" w:cs="Arial"/>
        </w:rPr>
        <w:t xml:space="preserve"> </w:t>
      </w:r>
      <w:r w:rsidR="000D56FB">
        <w:rPr>
          <w:rFonts w:ascii="Arial" w:hAnsi="Arial" w:cs="Arial"/>
        </w:rPr>
        <w:t xml:space="preserve">AVAHCS </w:t>
      </w:r>
      <w:r w:rsidR="000F5E15">
        <w:rPr>
          <w:rFonts w:ascii="Arial" w:hAnsi="Arial" w:cs="Arial"/>
        </w:rPr>
        <w:t>research participant</w:t>
      </w:r>
    </w:p>
    <w:p w14:paraId="76334E64" w14:textId="77777777" w:rsidR="00B47BD8" w:rsidRPr="004F205A" w:rsidRDefault="00B47BD8" w:rsidP="00FD2A3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</w:rPr>
      </w:pPr>
      <w:r w:rsidRPr="004F205A">
        <w:rPr>
          <w:rFonts w:ascii="Arial" w:hAnsi="Arial" w:cs="Arial"/>
        </w:rPr>
        <w:t>Full name</w:t>
      </w:r>
    </w:p>
    <w:p w14:paraId="2953518F" w14:textId="77777777" w:rsidR="00B47BD8" w:rsidRPr="004F205A" w:rsidRDefault="00B47BD8" w:rsidP="00FD2A3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</w:rPr>
      </w:pPr>
      <w:r w:rsidRPr="004F205A">
        <w:rPr>
          <w:rFonts w:ascii="Arial" w:hAnsi="Arial" w:cs="Arial"/>
        </w:rPr>
        <w:t>Date of birth</w:t>
      </w:r>
    </w:p>
    <w:p w14:paraId="7C6C9EE8" w14:textId="1F96C18C" w:rsidR="00B47BD8" w:rsidRPr="004F205A" w:rsidRDefault="008B309A" w:rsidP="00FD2A3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Full </w:t>
      </w:r>
      <w:r w:rsidR="00B47BD8" w:rsidRPr="004F205A">
        <w:rPr>
          <w:rFonts w:ascii="Arial" w:hAnsi="Arial" w:cs="Arial"/>
        </w:rPr>
        <w:t>Social security number</w:t>
      </w:r>
    </w:p>
    <w:p w14:paraId="7DA0FF8B" w14:textId="758BECC0" w:rsidR="00C40967" w:rsidRDefault="008B309A" w:rsidP="00C409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>Mailing address (optional)</w:t>
      </w:r>
    </w:p>
    <w:p w14:paraId="72FC6A4A" w14:textId="77777777" w:rsidR="00C40967" w:rsidRDefault="00C40967" w:rsidP="00A76449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</w:rPr>
      </w:pPr>
    </w:p>
    <w:p w14:paraId="0FAAF1F4" w14:textId="2A483F27" w:rsidR="00436DED" w:rsidRDefault="00C40967" w:rsidP="00436D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All non-veterans</w:t>
      </w:r>
      <w:r w:rsidRPr="00B52A29">
        <w:rPr>
          <w:rFonts w:ascii="Arial" w:hAnsi="Arial" w:cs="Arial"/>
          <w:b/>
          <w:u w:val="single"/>
        </w:rPr>
        <w:t xml:space="preserve"> must</w:t>
      </w:r>
      <w:r w:rsidRPr="00B52A29">
        <w:rPr>
          <w:rFonts w:ascii="Arial" w:hAnsi="Arial" w:cs="Arial"/>
        </w:rPr>
        <w:t xml:space="preserve"> receive the “VHA Notice of Privacy Practices (NOPP)” at the time of the first research visit.  Refer to the “Notice of Privacy for Non-Veterans” policy located on the AVAHCS research website.</w:t>
      </w:r>
    </w:p>
    <w:p w14:paraId="30AB93F6" w14:textId="77777777" w:rsidR="00E608AA" w:rsidRPr="00E608AA" w:rsidRDefault="00E608AA" w:rsidP="00E608A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14:paraId="153B806D" w14:textId="66B1C28D" w:rsidR="00E608AA" w:rsidRPr="00E23118" w:rsidRDefault="00E608AA" w:rsidP="00E608A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ind w:left="1080"/>
        <w:rPr>
          <w:rFonts w:ascii="Arial" w:hAnsi="Arial" w:cs="Arial"/>
        </w:rPr>
      </w:pPr>
      <w:r w:rsidRPr="00E23118">
        <w:rPr>
          <w:rFonts w:ascii="Arial" w:hAnsi="Arial" w:cs="Arial"/>
        </w:rPr>
        <w:t>Removing Erroneously Entered Notes and Addendums</w:t>
      </w:r>
    </w:p>
    <w:p w14:paraId="69FD230E" w14:textId="77777777" w:rsidR="00E608AA" w:rsidRPr="00E23118" w:rsidRDefault="00E608AA" w:rsidP="00E608AA">
      <w:pPr>
        <w:pStyle w:val="ListParagraph"/>
        <w:ind w:left="1440"/>
        <w:rPr>
          <w:rFonts w:ascii="Arial" w:hAnsi="Arial" w:cs="Arial"/>
        </w:rPr>
      </w:pPr>
    </w:p>
    <w:p w14:paraId="7BBB8E56" w14:textId="52804B2B" w:rsidR="002E05E0" w:rsidRPr="00E23118" w:rsidRDefault="002E05E0" w:rsidP="00436D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>Retracted notes or addendums in CPRS are deleted from the medical record but are removed from general view for most CPRS users. Retracted notes are re-generated if the record is required in legal matters.</w:t>
      </w:r>
    </w:p>
    <w:p w14:paraId="69A7C892" w14:textId="74EE7997" w:rsidR="00436DED" w:rsidRPr="00E23118" w:rsidRDefault="00E608AA" w:rsidP="00436D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  <w:u w:val="single"/>
        </w:rPr>
        <w:t>To retract a note</w:t>
      </w:r>
      <w:r w:rsidRPr="00E23118">
        <w:rPr>
          <w:rFonts w:ascii="Arial" w:hAnsi="Arial" w:cs="Arial"/>
        </w:rPr>
        <w:t>: Author adds addendum to the incorrect CPRS note and must include:</w:t>
      </w:r>
    </w:p>
    <w:p w14:paraId="51790596" w14:textId="38E3EAC1" w:rsidR="00E608AA" w:rsidRPr="00E23118" w:rsidRDefault="00E608AA" w:rsidP="00E608A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>Request for Retraction</w:t>
      </w:r>
    </w:p>
    <w:p w14:paraId="1AB1C927" w14:textId="6FD34168" w:rsidR="00E608AA" w:rsidRPr="00E23118" w:rsidRDefault="00E608AA" w:rsidP="00E608A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>Reason for the retraction</w:t>
      </w:r>
    </w:p>
    <w:p w14:paraId="5274F8C3" w14:textId="48CD5B99" w:rsidR="00E608AA" w:rsidRPr="00E23118" w:rsidRDefault="00E608AA" w:rsidP="00E608A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>Direct the viewer to disregard its contents</w:t>
      </w:r>
    </w:p>
    <w:p w14:paraId="093FCAF6" w14:textId="3C32BA6C" w:rsidR="00E608AA" w:rsidRDefault="00E608AA" w:rsidP="00E608A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>Author signs the addendum</w:t>
      </w:r>
    </w:p>
    <w:p w14:paraId="01268F50" w14:textId="3F54ADE1" w:rsidR="00652B48" w:rsidRPr="00E23118" w:rsidRDefault="00652B48" w:rsidP="00E608A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Email HIMS Team via VISTA to remove the content in CPRS</w:t>
      </w:r>
    </w:p>
    <w:p w14:paraId="22EFB062" w14:textId="02DA844A" w:rsidR="00E608AA" w:rsidRPr="00E23118" w:rsidRDefault="00E608AA" w:rsidP="00E608A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  <w:u w:val="single"/>
        </w:rPr>
        <w:t>To retract an addendum</w:t>
      </w:r>
      <w:r w:rsidRPr="00E23118">
        <w:rPr>
          <w:rFonts w:ascii="Arial" w:hAnsi="Arial" w:cs="Arial"/>
        </w:rPr>
        <w:t>: Author adds another addendum including:</w:t>
      </w:r>
    </w:p>
    <w:p w14:paraId="1411C2B5" w14:textId="1C4FA4A7" w:rsidR="00E608AA" w:rsidRPr="00E23118" w:rsidRDefault="00E608AA" w:rsidP="00E608A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>Specif</w:t>
      </w:r>
      <w:r w:rsidR="002E05E0" w:rsidRPr="00E23118">
        <w:rPr>
          <w:rFonts w:ascii="Arial" w:hAnsi="Arial" w:cs="Arial"/>
        </w:rPr>
        <w:t>y the</w:t>
      </w:r>
      <w:r w:rsidRPr="00E23118">
        <w:rPr>
          <w:rFonts w:ascii="Arial" w:hAnsi="Arial" w:cs="Arial"/>
        </w:rPr>
        <w:t xml:space="preserve"> addendum to be retracted including date &amp; time</w:t>
      </w:r>
      <w:r w:rsidR="002E05E0" w:rsidRPr="00E23118">
        <w:rPr>
          <w:rFonts w:ascii="Arial" w:hAnsi="Arial" w:cs="Arial"/>
        </w:rPr>
        <w:t xml:space="preserve"> of the addendum</w:t>
      </w:r>
    </w:p>
    <w:p w14:paraId="22C5A4DE" w14:textId="1681366F" w:rsidR="00E608AA" w:rsidRPr="00E23118" w:rsidRDefault="00E608AA" w:rsidP="00E608AA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lastRenderedPageBreak/>
        <w:t>Reason for the retraction</w:t>
      </w:r>
    </w:p>
    <w:p w14:paraId="01E59EE6" w14:textId="2E9F64F6" w:rsidR="0004173E" w:rsidRDefault="00E608AA" w:rsidP="00652B4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>Author signs the addendum</w:t>
      </w:r>
    </w:p>
    <w:p w14:paraId="33F0F69A" w14:textId="3E31457E" w:rsidR="00652B48" w:rsidRPr="00652B48" w:rsidRDefault="00652B48" w:rsidP="00652B4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Email HIMS Team via VISTA to remove the content in CPRS</w:t>
      </w:r>
    </w:p>
    <w:p w14:paraId="05B3505D" w14:textId="5E06B794" w:rsidR="00E608AA" w:rsidRPr="00E23118" w:rsidRDefault="00E608AA" w:rsidP="00E608A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23118">
        <w:rPr>
          <w:rFonts w:ascii="Arial" w:hAnsi="Arial" w:cs="Arial"/>
        </w:rPr>
        <w:t xml:space="preserve">Additional documentation is provided on the </w:t>
      </w:r>
      <w:hyperlink r:id="rId10" w:history="1">
        <w:r w:rsidRPr="00E23118">
          <w:rPr>
            <w:rStyle w:val="Hyperlink"/>
            <w:rFonts w:ascii="Arial" w:hAnsi="Arial" w:cs="Arial"/>
          </w:rPr>
          <w:t>VA Human Research Website</w:t>
        </w:r>
      </w:hyperlink>
    </w:p>
    <w:p w14:paraId="421AF45D" w14:textId="77777777" w:rsidR="00436DED" w:rsidRPr="00436DED" w:rsidRDefault="00436DED" w:rsidP="00436DED">
      <w:pPr>
        <w:pStyle w:val="ListParagraph"/>
        <w:rPr>
          <w:rFonts w:ascii="Arial" w:hAnsi="Arial" w:cs="Arial"/>
        </w:rPr>
      </w:pPr>
    </w:p>
    <w:p w14:paraId="31665419" w14:textId="77777777" w:rsidR="00F65846" w:rsidRDefault="00F65846" w:rsidP="00FD2A33">
      <w:pPr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 w:rsidR="00494045">
        <w:rPr>
          <w:rFonts w:ascii="Arial" w:hAnsi="Arial" w:cs="Arial"/>
          <w:b/>
        </w:rPr>
        <w:t xml:space="preserve"> RESEARCH RECORD (PAPER) DOCUMENTATION</w:t>
      </w:r>
      <w:r>
        <w:rPr>
          <w:rFonts w:ascii="Arial" w:hAnsi="Arial" w:cs="Arial"/>
          <w:b/>
        </w:rPr>
        <w:t>:</w:t>
      </w:r>
      <w:r w:rsidR="00494045">
        <w:rPr>
          <w:rFonts w:ascii="Arial" w:hAnsi="Arial" w:cs="Arial"/>
          <w:b/>
        </w:rPr>
        <w:t xml:space="preserve"> </w:t>
      </w:r>
    </w:p>
    <w:p w14:paraId="0FAB0557" w14:textId="3173D504" w:rsidR="00BE2ED3" w:rsidRDefault="00064C54" w:rsidP="009E20A1">
      <w:pPr>
        <w:pStyle w:val="ListParagraph"/>
        <w:numPr>
          <w:ilvl w:val="0"/>
          <w:numId w:val="19"/>
        </w:numPr>
        <w:ind w:left="1080"/>
        <w:rPr>
          <w:rFonts w:ascii="Arial" w:hAnsi="Arial" w:cs="Arial"/>
        </w:rPr>
      </w:pPr>
      <w:r w:rsidRPr="00B52A29">
        <w:rPr>
          <w:rFonts w:ascii="Arial" w:hAnsi="Arial" w:cs="Arial"/>
        </w:rPr>
        <w:t>Documentation of the research encounter in a paper record is required if a CPRS note has not been created</w:t>
      </w:r>
      <w:r w:rsidR="00F65846" w:rsidRPr="00B52A29">
        <w:rPr>
          <w:rFonts w:ascii="Arial" w:hAnsi="Arial" w:cs="Arial"/>
        </w:rPr>
        <w:t xml:space="preserve">. </w:t>
      </w:r>
      <w:r w:rsidR="001F11B6" w:rsidRPr="00B52A29">
        <w:rPr>
          <w:rFonts w:ascii="Arial" w:hAnsi="Arial" w:cs="Arial"/>
        </w:rPr>
        <w:t xml:space="preserve">Documentation in a </w:t>
      </w:r>
      <w:r w:rsidR="00967AE7" w:rsidRPr="00B52A29">
        <w:rPr>
          <w:rFonts w:ascii="Arial" w:hAnsi="Arial" w:cs="Arial"/>
        </w:rPr>
        <w:t xml:space="preserve">paper </w:t>
      </w:r>
      <w:r w:rsidR="001F11B6" w:rsidRPr="00B52A29">
        <w:rPr>
          <w:rFonts w:ascii="Arial" w:hAnsi="Arial" w:cs="Arial"/>
        </w:rPr>
        <w:t xml:space="preserve">research record </w:t>
      </w:r>
      <w:r w:rsidR="00967AE7" w:rsidRPr="00B52A29">
        <w:rPr>
          <w:rFonts w:ascii="Arial" w:hAnsi="Arial" w:cs="Arial"/>
          <w:u w:val="single"/>
        </w:rPr>
        <w:t>must</w:t>
      </w:r>
      <w:r w:rsidR="00967AE7" w:rsidRPr="00B52A29">
        <w:rPr>
          <w:rFonts w:ascii="Arial" w:hAnsi="Arial" w:cs="Arial"/>
        </w:rPr>
        <w:t xml:space="preserve"> be created t</w:t>
      </w:r>
      <w:r w:rsidR="00971DF8" w:rsidRPr="00B52A29">
        <w:rPr>
          <w:rFonts w:ascii="Arial" w:hAnsi="Arial" w:cs="Arial"/>
        </w:rPr>
        <w:t xml:space="preserve">o document </w:t>
      </w:r>
      <w:r w:rsidR="009E20A1">
        <w:rPr>
          <w:rFonts w:ascii="Arial" w:hAnsi="Arial" w:cs="Arial"/>
        </w:rPr>
        <w:t>every</w:t>
      </w:r>
      <w:r w:rsidR="00971DF8" w:rsidRPr="00B52A29">
        <w:rPr>
          <w:rFonts w:ascii="Arial" w:hAnsi="Arial" w:cs="Arial"/>
        </w:rPr>
        <w:t xml:space="preserve"> VA research </w:t>
      </w:r>
      <w:r w:rsidR="00712742" w:rsidRPr="00B52A29">
        <w:rPr>
          <w:rFonts w:ascii="Arial" w:hAnsi="Arial" w:cs="Arial"/>
        </w:rPr>
        <w:t>visit</w:t>
      </w:r>
      <w:r w:rsidR="00967AE7" w:rsidRPr="00B52A29">
        <w:rPr>
          <w:rFonts w:ascii="Arial" w:hAnsi="Arial" w:cs="Arial"/>
        </w:rPr>
        <w:t xml:space="preserve"> (</w:t>
      </w:r>
      <w:r w:rsidR="00971DF8" w:rsidRPr="00B52A29">
        <w:rPr>
          <w:rFonts w:ascii="Arial" w:hAnsi="Arial" w:cs="Arial"/>
        </w:rPr>
        <w:t>face-to-face or telephone visit</w:t>
      </w:r>
      <w:r w:rsidR="00712742" w:rsidRPr="00B52A29">
        <w:rPr>
          <w:rFonts w:ascii="Arial" w:hAnsi="Arial" w:cs="Arial"/>
        </w:rPr>
        <w:t>s</w:t>
      </w:r>
      <w:r w:rsidR="00971DF8" w:rsidRPr="00B52A29">
        <w:rPr>
          <w:rFonts w:ascii="Arial" w:hAnsi="Arial" w:cs="Arial"/>
        </w:rPr>
        <w:t xml:space="preserve">, </w:t>
      </w:r>
      <w:r w:rsidR="00967AE7" w:rsidRPr="00B52A29">
        <w:rPr>
          <w:rFonts w:ascii="Arial" w:hAnsi="Arial" w:cs="Arial"/>
        </w:rPr>
        <w:t>regardless of where they occur</w:t>
      </w:r>
      <w:r w:rsidR="00F65846" w:rsidRPr="00B52A29">
        <w:rPr>
          <w:rFonts w:ascii="Arial" w:hAnsi="Arial" w:cs="Arial"/>
        </w:rPr>
        <w:t>)</w:t>
      </w:r>
      <w:r w:rsidR="00967AE7" w:rsidRPr="00B52A29">
        <w:rPr>
          <w:rFonts w:ascii="Arial" w:hAnsi="Arial" w:cs="Arial"/>
        </w:rPr>
        <w:t xml:space="preserve">.  </w:t>
      </w:r>
    </w:p>
    <w:p w14:paraId="2CD7781E" w14:textId="77777777" w:rsidR="00B52A29" w:rsidRPr="00B52A29" w:rsidRDefault="00B52A29" w:rsidP="009E20A1">
      <w:pPr>
        <w:pStyle w:val="ListParagraph"/>
        <w:ind w:left="1080"/>
        <w:rPr>
          <w:rFonts w:ascii="Arial" w:hAnsi="Arial" w:cs="Arial"/>
        </w:rPr>
      </w:pPr>
    </w:p>
    <w:p w14:paraId="46D71D29" w14:textId="27DDCDE2" w:rsidR="00060272" w:rsidRDefault="00BE2ED3" w:rsidP="00060272">
      <w:pPr>
        <w:pStyle w:val="ListParagraph"/>
        <w:numPr>
          <w:ilvl w:val="0"/>
          <w:numId w:val="19"/>
        </w:numPr>
        <w:ind w:left="1080"/>
        <w:rPr>
          <w:rFonts w:ascii="Arial" w:hAnsi="Arial" w:cs="Arial"/>
        </w:rPr>
      </w:pPr>
      <w:r w:rsidRPr="00B52A29">
        <w:rPr>
          <w:rFonts w:ascii="Arial" w:hAnsi="Arial" w:cs="Arial"/>
        </w:rPr>
        <w:t>There are sample note templates available on the AVA</w:t>
      </w:r>
      <w:r w:rsidR="003C0E84" w:rsidRPr="00B52A29">
        <w:rPr>
          <w:rFonts w:ascii="Arial" w:hAnsi="Arial" w:cs="Arial"/>
        </w:rPr>
        <w:t xml:space="preserve">HCS </w:t>
      </w:r>
      <w:r w:rsidRPr="00B52A29">
        <w:rPr>
          <w:rFonts w:ascii="Arial" w:hAnsi="Arial" w:cs="Arial"/>
        </w:rPr>
        <w:t xml:space="preserve">Research website that show what the minimum requirements are for documenting research visits. Use of the research template is encouraged to include and document all required study visit </w:t>
      </w:r>
      <w:r w:rsidR="00E53225" w:rsidRPr="00B52A29">
        <w:rPr>
          <w:rFonts w:ascii="Arial" w:hAnsi="Arial" w:cs="Arial"/>
        </w:rPr>
        <w:t>information but</w:t>
      </w:r>
      <w:r w:rsidRPr="00B52A29">
        <w:rPr>
          <w:rFonts w:ascii="Arial" w:hAnsi="Arial" w:cs="Arial"/>
        </w:rPr>
        <w:t xml:space="preserve"> </w:t>
      </w:r>
      <w:r w:rsidR="00E53225" w:rsidRPr="00B52A29">
        <w:rPr>
          <w:rFonts w:ascii="Arial" w:hAnsi="Arial" w:cs="Arial"/>
        </w:rPr>
        <w:t>is</w:t>
      </w:r>
      <w:r w:rsidRPr="00B52A29">
        <w:rPr>
          <w:rFonts w:ascii="Arial" w:hAnsi="Arial" w:cs="Arial"/>
        </w:rPr>
        <w:t xml:space="preserve"> not required </w:t>
      </w:r>
      <w:r w:rsidR="00650CF9" w:rsidRPr="00B52A29">
        <w:rPr>
          <w:rFonts w:ascii="Arial" w:hAnsi="Arial" w:cs="Arial"/>
        </w:rPr>
        <w:t xml:space="preserve">if </w:t>
      </w:r>
      <w:r w:rsidR="00EA69AF" w:rsidRPr="00B52A29">
        <w:rPr>
          <w:rFonts w:ascii="Arial" w:hAnsi="Arial" w:cs="Arial"/>
        </w:rPr>
        <w:t>all</w:t>
      </w:r>
      <w:r w:rsidRPr="00B52A29">
        <w:rPr>
          <w:rFonts w:ascii="Arial" w:hAnsi="Arial" w:cs="Arial"/>
        </w:rPr>
        <w:t xml:space="preserve"> the required data points are included.</w:t>
      </w:r>
      <w:r w:rsidR="00060272">
        <w:rPr>
          <w:rFonts w:ascii="Arial" w:hAnsi="Arial" w:cs="Arial"/>
        </w:rPr>
        <w:t xml:space="preserve">  </w:t>
      </w:r>
    </w:p>
    <w:p w14:paraId="0B66ACAA" w14:textId="366C4BE6" w:rsidR="00436DED" w:rsidRPr="00436DED" w:rsidRDefault="00060272" w:rsidP="002E05E0">
      <w:pPr>
        <w:pStyle w:val="ListParagraph"/>
        <w:ind w:left="1080"/>
        <w:rPr>
          <w:rFonts w:ascii="Arial" w:hAnsi="Arial" w:cs="Arial"/>
        </w:rPr>
      </w:pPr>
      <w:r w:rsidRPr="007637C5">
        <w:rPr>
          <w:rFonts w:ascii="Arial" w:hAnsi="Arial" w:cs="Arial"/>
        </w:rPr>
        <w:t xml:space="preserve">For example:  A non-veteran is enrolled in a research study and </w:t>
      </w:r>
      <w:r w:rsidR="00953B47">
        <w:rPr>
          <w:rFonts w:ascii="Arial" w:hAnsi="Arial" w:cs="Arial"/>
        </w:rPr>
        <w:t xml:space="preserve">he </w:t>
      </w:r>
      <w:r w:rsidRPr="007637C5">
        <w:rPr>
          <w:rFonts w:ascii="Arial" w:hAnsi="Arial" w:cs="Arial"/>
        </w:rPr>
        <w:t xml:space="preserve">attends four research visits.  Four separate research notes are required to be documented in the subject’s research binder, one note for each encounter.  No notes would </w:t>
      </w:r>
      <w:r w:rsidR="00953B47">
        <w:rPr>
          <w:rFonts w:ascii="Arial" w:hAnsi="Arial" w:cs="Arial"/>
        </w:rPr>
        <w:t xml:space="preserve">need to </w:t>
      </w:r>
      <w:r w:rsidRPr="007637C5">
        <w:rPr>
          <w:rFonts w:ascii="Arial" w:hAnsi="Arial" w:cs="Arial"/>
        </w:rPr>
        <w:t>be entered into CPRS.</w:t>
      </w:r>
    </w:p>
    <w:sectPr w:rsidR="00436DED" w:rsidRPr="00436DED" w:rsidSect="00EA11B6">
      <w:footerReference w:type="default" r:id="rId11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15C5E" w14:textId="77777777" w:rsidR="003A2004" w:rsidRDefault="003A2004" w:rsidP="00B47BD8">
      <w:pPr>
        <w:spacing w:after="0" w:line="240" w:lineRule="auto"/>
      </w:pPr>
      <w:r>
        <w:separator/>
      </w:r>
    </w:p>
  </w:endnote>
  <w:endnote w:type="continuationSeparator" w:id="0">
    <w:p w14:paraId="664BB4E9" w14:textId="77777777" w:rsidR="003A2004" w:rsidRDefault="003A2004" w:rsidP="00B47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7273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494B81" w14:textId="70EED5B2" w:rsidR="00B47BD8" w:rsidRDefault="00B47B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5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E27F9C" w14:textId="703BE9B3" w:rsidR="00B47BD8" w:rsidRDefault="00D758AE">
    <w:pPr>
      <w:pStyle w:val="Footer"/>
    </w:pPr>
    <w:r>
      <w:t>2/25/2021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57AFF" w14:textId="77777777" w:rsidR="003A2004" w:rsidRDefault="003A2004" w:rsidP="00B47BD8">
      <w:pPr>
        <w:spacing w:after="0" w:line="240" w:lineRule="auto"/>
      </w:pPr>
      <w:r>
        <w:separator/>
      </w:r>
    </w:p>
  </w:footnote>
  <w:footnote w:type="continuationSeparator" w:id="0">
    <w:p w14:paraId="6EF142E1" w14:textId="77777777" w:rsidR="003A2004" w:rsidRDefault="003A2004" w:rsidP="00B47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B3A43"/>
    <w:multiLevelType w:val="hybridMultilevel"/>
    <w:tmpl w:val="D6B8120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FD1867"/>
    <w:multiLevelType w:val="hybridMultilevel"/>
    <w:tmpl w:val="DA0EE5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D47"/>
    <w:multiLevelType w:val="hybridMultilevel"/>
    <w:tmpl w:val="D2B27C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E76F0"/>
    <w:multiLevelType w:val="hybridMultilevel"/>
    <w:tmpl w:val="9198E0C4"/>
    <w:lvl w:ilvl="0" w:tplc="9E5A75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DF2"/>
    <w:multiLevelType w:val="hybridMultilevel"/>
    <w:tmpl w:val="A26ED6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6A112A"/>
    <w:multiLevelType w:val="hybridMultilevel"/>
    <w:tmpl w:val="548E424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F52972"/>
    <w:multiLevelType w:val="hybridMultilevel"/>
    <w:tmpl w:val="D0B6506E"/>
    <w:lvl w:ilvl="0" w:tplc="201AC9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8356B"/>
    <w:multiLevelType w:val="hybridMultilevel"/>
    <w:tmpl w:val="CCAA422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8AC10F4"/>
    <w:multiLevelType w:val="hybridMultilevel"/>
    <w:tmpl w:val="282A55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3547A"/>
    <w:multiLevelType w:val="hybridMultilevel"/>
    <w:tmpl w:val="426230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D5019"/>
    <w:multiLevelType w:val="hybridMultilevel"/>
    <w:tmpl w:val="58121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B065C6"/>
    <w:multiLevelType w:val="hybridMultilevel"/>
    <w:tmpl w:val="4D4CC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77381"/>
    <w:multiLevelType w:val="hybridMultilevel"/>
    <w:tmpl w:val="D97C10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FE22B1"/>
    <w:multiLevelType w:val="hybridMultilevel"/>
    <w:tmpl w:val="52C2763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586E6E"/>
    <w:multiLevelType w:val="hybridMultilevel"/>
    <w:tmpl w:val="951E07A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9F51152"/>
    <w:multiLevelType w:val="hybridMultilevel"/>
    <w:tmpl w:val="951E07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536E2"/>
    <w:multiLevelType w:val="hybridMultilevel"/>
    <w:tmpl w:val="881035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C201E"/>
    <w:multiLevelType w:val="hybridMultilevel"/>
    <w:tmpl w:val="59C4228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704757"/>
    <w:multiLevelType w:val="hybridMultilevel"/>
    <w:tmpl w:val="0A7A5A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B516F"/>
    <w:multiLevelType w:val="hybridMultilevel"/>
    <w:tmpl w:val="951E07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45758"/>
    <w:multiLevelType w:val="hybridMultilevel"/>
    <w:tmpl w:val="463CE0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D6815"/>
    <w:multiLevelType w:val="hybridMultilevel"/>
    <w:tmpl w:val="8620E6A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7DA85DE6"/>
    <w:multiLevelType w:val="hybridMultilevel"/>
    <w:tmpl w:val="D6B812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18"/>
  </w:num>
  <w:num w:numId="8">
    <w:abstractNumId w:val="13"/>
  </w:num>
  <w:num w:numId="9">
    <w:abstractNumId w:val="0"/>
  </w:num>
  <w:num w:numId="10">
    <w:abstractNumId w:val="11"/>
  </w:num>
  <w:num w:numId="11">
    <w:abstractNumId w:val="12"/>
  </w:num>
  <w:num w:numId="12">
    <w:abstractNumId w:val="2"/>
  </w:num>
  <w:num w:numId="13">
    <w:abstractNumId w:val="16"/>
  </w:num>
  <w:num w:numId="14">
    <w:abstractNumId w:val="17"/>
  </w:num>
  <w:num w:numId="15">
    <w:abstractNumId w:val="20"/>
  </w:num>
  <w:num w:numId="16">
    <w:abstractNumId w:val="22"/>
  </w:num>
  <w:num w:numId="17">
    <w:abstractNumId w:val="1"/>
  </w:num>
  <w:num w:numId="18">
    <w:abstractNumId w:val="6"/>
  </w:num>
  <w:num w:numId="19">
    <w:abstractNumId w:val="19"/>
  </w:num>
  <w:num w:numId="20">
    <w:abstractNumId w:val="9"/>
  </w:num>
  <w:num w:numId="21">
    <w:abstractNumId w:val="7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BD8"/>
    <w:rsid w:val="0004173E"/>
    <w:rsid w:val="00060272"/>
    <w:rsid w:val="000616FE"/>
    <w:rsid w:val="00064C54"/>
    <w:rsid w:val="00077A25"/>
    <w:rsid w:val="000856B4"/>
    <w:rsid w:val="000A0DDC"/>
    <w:rsid w:val="000A4C0D"/>
    <w:rsid w:val="000D56FB"/>
    <w:rsid w:val="000F5E15"/>
    <w:rsid w:val="00121F07"/>
    <w:rsid w:val="0012265A"/>
    <w:rsid w:val="00122CD4"/>
    <w:rsid w:val="00180610"/>
    <w:rsid w:val="001C4DE6"/>
    <w:rsid w:val="001F11B6"/>
    <w:rsid w:val="001F2548"/>
    <w:rsid w:val="00214221"/>
    <w:rsid w:val="002222F2"/>
    <w:rsid w:val="0023571E"/>
    <w:rsid w:val="00240B74"/>
    <w:rsid w:val="0024600F"/>
    <w:rsid w:val="00253AC7"/>
    <w:rsid w:val="0028006A"/>
    <w:rsid w:val="00287779"/>
    <w:rsid w:val="002B2C6C"/>
    <w:rsid w:val="002B6C27"/>
    <w:rsid w:val="002C0E53"/>
    <w:rsid w:val="002E05E0"/>
    <w:rsid w:val="00313AF1"/>
    <w:rsid w:val="003248C1"/>
    <w:rsid w:val="00342458"/>
    <w:rsid w:val="0036194F"/>
    <w:rsid w:val="00390608"/>
    <w:rsid w:val="003A2004"/>
    <w:rsid w:val="003C0E84"/>
    <w:rsid w:val="003E0BF6"/>
    <w:rsid w:val="00434939"/>
    <w:rsid w:val="00436DED"/>
    <w:rsid w:val="00437124"/>
    <w:rsid w:val="0045622C"/>
    <w:rsid w:val="00486185"/>
    <w:rsid w:val="00494045"/>
    <w:rsid w:val="004A0887"/>
    <w:rsid w:val="004A4794"/>
    <w:rsid w:val="004B6F2B"/>
    <w:rsid w:val="004C1EAB"/>
    <w:rsid w:val="004D3CC6"/>
    <w:rsid w:val="004E0E62"/>
    <w:rsid w:val="004F205A"/>
    <w:rsid w:val="004F585C"/>
    <w:rsid w:val="0051400E"/>
    <w:rsid w:val="0052281E"/>
    <w:rsid w:val="00531185"/>
    <w:rsid w:val="0055181A"/>
    <w:rsid w:val="00552928"/>
    <w:rsid w:val="00557F18"/>
    <w:rsid w:val="00565D97"/>
    <w:rsid w:val="00571327"/>
    <w:rsid w:val="00577891"/>
    <w:rsid w:val="0058097C"/>
    <w:rsid w:val="00581A94"/>
    <w:rsid w:val="00592799"/>
    <w:rsid w:val="005A18F7"/>
    <w:rsid w:val="005B6F01"/>
    <w:rsid w:val="005E0339"/>
    <w:rsid w:val="005E1819"/>
    <w:rsid w:val="005F195B"/>
    <w:rsid w:val="005F4B5A"/>
    <w:rsid w:val="00623FDD"/>
    <w:rsid w:val="006444FC"/>
    <w:rsid w:val="00650CF9"/>
    <w:rsid w:val="00652B48"/>
    <w:rsid w:val="006704C1"/>
    <w:rsid w:val="006B447C"/>
    <w:rsid w:val="006C6448"/>
    <w:rsid w:val="006D5747"/>
    <w:rsid w:val="006E2B38"/>
    <w:rsid w:val="006F556A"/>
    <w:rsid w:val="00702B46"/>
    <w:rsid w:val="00711501"/>
    <w:rsid w:val="00712742"/>
    <w:rsid w:val="00713E01"/>
    <w:rsid w:val="00720B06"/>
    <w:rsid w:val="0073534A"/>
    <w:rsid w:val="00762B61"/>
    <w:rsid w:val="007637C5"/>
    <w:rsid w:val="00770718"/>
    <w:rsid w:val="0077558B"/>
    <w:rsid w:val="00783FE2"/>
    <w:rsid w:val="007A76FB"/>
    <w:rsid w:val="007B3FAB"/>
    <w:rsid w:val="007B49FB"/>
    <w:rsid w:val="007F3C24"/>
    <w:rsid w:val="00842EE8"/>
    <w:rsid w:val="00846404"/>
    <w:rsid w:val="008560ED"/>
    <w:rsid w:val="0085664A"/>
    <w:rsid w:val="008850FD"/>
    <w:rsid w:val="00894EDB"/>
    <w:rsid w:val="008A7540"/>
    <w:rsid w:val="008B309A"/>
    <w:rsid w:val="008B45B1"/>
    <w:rsid w:val="008C7091"/>
    <w:rsid w:val="008D3A31"/>
    <w:rsid w:val="008D6007"/>
    <w:rsid w:val="009469B1"/>
    <w:rsid w:val="00952289"/>
    <w:rsid w:val="00953B47"/>
    <w:rsid w:val="00967AE7"/>
    <w:rsid w:val="00971DF8"/>
    <w:rsid w:val="00976429"/>
    <w:rsid w:val="009813EB"/>
    <w:rsid w:val="0098559E"/>
    <w:rsid w:val="00987E43"/>
    <w:rsid w:val="009C3AE6"/>
    <w:rsid w:val="009C47B5"/>
    <w:rsid w:val="009E20A1"/>
    <w:rsid w:val="009E44EB"/>
    <w:rsid w:val="009F1EAD"/>
    <w:rsid w:val="009F7DC6"/>
    <w:rsid w:val="00A037BD"/>
    <w:rsid w:val="00A10484"/>
    <w:rsid w:val="00A1267A"/>
    <w:rsid w:val="00A21ED7"/>
    <w:rsid w:val="00A26C7F"/>
    <w:rsid w:val="00A3337A"/>
    <w:rsid w:val="00A45A52"/>
    <w:rsid w:val="00A50C11"/>
    <w:rsid w:val="00A63132"/>
    <w:rsid w:val="00A657F8"/>
    <w:rsid w:val="00A70504"/>
    <w:rsid w:val="00A76449"/>
    <w:rsid w:val="00A91767"/>
    <w:rsid w:val="00A92866"/>
    <w:rsid w:val="00AA219B"/>
    <w:rsid w:val="00AA787E"/>
    <w:rsid w:val="00AB56D6"/>
    <w:rsid w:val="00AE16BD"/>
    <w:rsid w:val="00AE4D2F"/>
    <w:rsid w:val="00AF37EA"/>
    <w:rsid w:val="00AF3F0E"/>
    <w:rsid w:val="00B04242"/>
    <w:rsid w:val="00B06028"/>
    <w:rsid w:val="00B43046"/>
    <w:rsid w:val="00B47BD8"/>
    <w:rsid w:val="00B52A29"/>
    <w:rsid w:val="00B66EFB"/>
    <w:rsid w:val="00B80DDF"/>
    <w:rsid w:val="00B82D3B"/>
    <w:rsid w:val="00B87F32"/>
    <w:rsid w:val="00BB1473"/>
    <w:rsid w:val="00BB2D48"/>
    <w:rsid w:val="00BE2ED3"/>
    <w:rsid w:val="00C039DE"/>
    <w:rsid w:val="00C40967"/>
    <w:rsid w:val="00C4156C"/>
    <w:rsid w:val="00C45A8D"/>
    <w:rsid w:val="00C556B8"/>
    <w:rsid w:val="00C61CBC"/>
    <w:rsid w:val="00C667C6"/>
    <w:rsid w:val="00C70EF2"/>
    <w:rsid w:val="00C76485"/>
    <w:rsid w:val="00C8380D"/>
    <w:rsid w:val="00C9187A"/>
    <w:rsid w:val="00C9631A"/>
    <w:rsid w:val="00CA6CC6"/>
    <w:rsid w:val="00CB0B3E"/>
    <w:rsid w:val="00CB7FC9"/>
    <w:rsid w:val="00CD3970"/>
    <w:rsid w:val="00CF66C7"/>
    <w:rsid w:val="00D15F73"/>
    <w:rsid w:val="00D24D70"/>
    <w:rsid w:val="00D33C9E"/>
    <w:rsid w:val="00D65927"/>
    <w:rsid w:val="00D73381"/>
    <w:rsid w:val="00D758AE"/>
    <w:rsid w:val="00D77309"/>
    <w:rsid w:val="00D84F3F"/>
    <w:rsid w:val="00D92521"/>
    <w:rsid w:val="00DE7D26"/>
    <w:rsid w:val="00DF4DC7"/>
    <w:rsid w:val="00E055AC"/>
    <w:rsid w:val="00E212AA"/>
    <w:rsid w:val="00E23118"/>
    <w:rsid w:val="00E35102"/>
    <w:rsid w:val="00E40792"/>
    <w:rsid w:val="00E42A7A"/>
    <w:rsid w:val="00E47F77"/>
    <w:rsid w:val="00E53225"/>
    <w:rsid w:val="00E608AA"/>
    <w:rsid w:val="00E74C97"/>
    <w:rsid w:val="00E81D5F"/>
    <w:rsid w:val="00E84EAB"/>
    <w:rsid w:val="00E97E04"/>
    <w:rsid w:val="00EA11B6"/>
    <w:rsid w:val="00EA4517"/>
    <w:rsid w:val="00EA69AF"/>
    <w:rsid w:val="00EC4F52"/>
    <w:rsid w:val="00ED2510"/>
    <w:rsid w:val="00ED3E70"/>
    <w:rsid w:val="00EE54BE"/>
    <w:rsid w:val="00EE7490"/>
    <w:rsid w:val="00F13893"/>
    <w:rsid w:val="00F26948"/>
    <w:rsid w:val="00F32B8F"/>
    <w:rsid w:val="00F3501B"/>
    <w:rsid w:val="00F35482"/>
    <w:rsid w:val="00F368BE"/>
    <w:rsid w:val="00F444AA"/>
    <w:rsid w:val="00F5159B"/>
    <w:rsid w:val="00F65846"/>
    <w:rsid w:val="00F70EC4"/>
    <w:rsid w:val="00F93CD7"/>
    <w:rsid w:val="00FA1EAE"/>
    <w:rsid w:val="00FA3B20"/>
    <w:rsid w:val="00FB4876"/>
    <w:rsid w:val="00FC0C1A"/>
    <w:rsid w:val="00FD2A33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2C5BC"/>
  <w15:docId w15:val="{7A8B347B-A988-482B-8E00-BB32702F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7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BD8"/>
  </w:style>
  <w:style w:type="paragraph" w:styleId="Footer">
    <w:name w:val="footer"/>
    <w:basedOn w:val="Normal"/>
    <w:link w:val="FooterChar"/>
    <w:uiPriority w:val="99"/>
    <w:unhideWhenUsed/>
    <w:rsid w:val="00B47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BD8"/>
  </w:style>
  <w:style w:type="paragraph" w:styleId="BalloonText">
    <w:name w:val="Balloon Text"/>
    <w:basedOn w:val="Normal"/>
    <w:link w:val="BalloonTextChar"/>
    <w:uiPriority w:val="99"/>
    <w:semiHidden/>
    <w:unhideWhenUsed/>
    <w:rsid w:val="005E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33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06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6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6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61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927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5E15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7071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608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9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HAATGEligibility@va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atlanta.va.gov/services/research/Conducting_Human_Research.as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ristine.mcrae@v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C2D78-C9A0-4ADA-ABA3-4B058518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Guidot, Jane</dc:creator>
  <cp:lastModifiedBy>Carruth, Edwin C.</cp:lastModifiedBy>
  <cp:revision>4</cp:revision>
  <dcterms:created xsi:type="dcterms:W3CDTF">2021-04-21T14:54:00Z</dcterms:created>
  <dcterms:modified xsi:type="dcterms:W3CDTF">2021-04-21T16:45:00Z</dcterms:modified>
</cp:coreProperties>
</file>